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6E56" w14:textId="3A2A9FFB" w:rsidR="001B7CC6" w:rsidRPr="00B6446C" w:rsidRDefault="001B7CC6" w:rsidP="00B6446C">
      <w:pPr>
        <w:rPr>
          <w:rFonts w:ascii="Arial" w:hAnsi="Arial" w:cs="Arial"/>
          <w:sz w:val="24"/>
          <w:szCs w:val="24"/>
          <w:u w:val="single"/>
          <w:lang w:val="mn-MN"/>
        </w:rPr>
      </w:pPr>
    </w:p>
    <w:p w14:paraId="122BEB82" w14:textId="28105004" w:rsidR="005E7D0B" w:rsidRPr="00997068" w:rsidRDefault="004A3218" w:rsidP="00D505EF">
      <w:pPr>
        <w:spacing w:after="0"/>
        <w:jc w:val="right"/>
        <w:rPr>
          <w:rFonts w:ascii="Arial" w:hAnsi="Arial" w:cs="Arial"/>
          <w:lang w:val="mn-MN"/>
        </w:rPr>
      </w:pPr>
      <w:r>
        <w:rPr>
          <w:rFonts w:ascii="Arial" w:hAnsi="Arial" w:cs="Arial"/>
          <w:lang w:val="mn-MN"/>
        </w:rPr>
        <w:t>Аймгийн</w:t>
      </w:r>
      <w:r w:rsidR="00FE7043" w:rsidRPr="00997068">
        <w:rPr>
          <w:rFonts w:ascii="Arial" w:hAnsi="Arial" w:cs="Arial"/>
          <w:lang w:val="mn-MN"/>
        </w:rPr>
        <w:t xml:space="preserve"> Засаг даргын 202</w:t>
      </w:r>
      <w:r w:rsidR="00393C13">
        <w:rPr>
          <w:rFonts w:ascii="Arial" w:hAnsi="Arial" w:cs="Arial"/>
          <w:lang w:val="mn-MN"/>
        </w:rPr>
        <w:t>3</w:t>
      </w:r>
      <w:r w:rsidR="005E7D0B" w:rsidRPr="00997068">
        <w:rPr>
          <w:rFonts w:ascii="Arial" w:hAnsi="Arial" w:cs="Arial"/>
          <w:lang w:val="mn-MN"/>
        </w:rPr>
        <w:t xml:space="preserve"> оны</w:t>
      </w:r>
    </w:p>
    <w:p w14:paraId="39F69293" w14:textId="77777777" w:rsidR="005E7D0B" w:rsidRPr="00997068" w:rsidRDefault="005E7D0B" w:rsidP="00D505EF">
      <w:pPr>
        <w:spacing w:after="0"/>
        <w:ind w:left="357"/>
        <w:jc w:val="right"/>
        <w:rPr>
          <w:rFonts w:ascii="Arial" w:hAnsi="Arial" w:cs="Arial"/>
          <w:lang w:val="mn-MN"/>
        </w:rPr>
      </w:pPr>
      <w:r w:rsidRPr="00997068">
        <w:rPr>
          <w:rFonts w:ascii="Arial" w:hAnsi="Arial" w:cs="Arial"/>
          <w:lang w:val="mn-MN"/>
        </w:rPr>
        <w:t>..............сарын ................-ны өдрийн</w:t>
      </w:r>
    </w:p>
    <w:p w14:paraId="4361DBA8" w14:textId="77777777" w:rsidR="005E7D0B" w:rsidRPr="00997068" w:rsidRDefault="005E7D0B" w:rsidP="00D505EF">
      <w:pPr>
        <w:spacing w:after="0"/>
        <w:ind w:left="357"/>
        <w:jc w:val="right"/>
        <w:rPr>
          <w:rFonts w:ascii="Arial" w:hAnsi="Arial" w:cs="Arial"/>
          <w:lang w:val="mn-MN"/>
        </w:rPr>
      </w:pPr>
      <w:r w:rsidRPr="00997068">
        <w:rPr>
          <w:rFonts w:ascii="Arial" w:hAnsi="Arial" w:cs="Arial"/>
          <w:lang w:val="mn-MN"/>
        </w:rPr>
        <w:t>................захирамжийн 1 дүгээр</w:t>
      </w:r>
    </w:p>
    <w:p w14:paraId="1C349619" w14:textId="63A59BDB" w:rsidR="005E7D0B" w:rsidRDefault="00FE7043" w:rsidP="001627DE">
      <w:pPr>
        <w:spacing w:after="0"/>
        <w:ind w:left="357"/>
        <w:jc w:val="right"/>
        <w:rPr>
          <w:rFonts w:ascii="Arial" w:hAnsi="Arial" w:cs="Arial"/>
          <w:lang w:val="mn-MN"/>
        </w:rPr>
      </w:pPr>
      <w:r w:rsidRPr="00997068">
        <w:rPr>
          <w:rFonts w:ascii="Arial" w:hAnsi="Arial" w:cs="Arial"/>
          <w:lang w:val="mn-MN"/>
        </w:rPr>
        <w:t>х</w:t>
      </w:r>
      <w:r w:rsidR="005E7D0B" w:rsidRPr="00997068">
        <w:rPr>
          <w:rFonts w:ascii="Arial" w:hAnsi="Arial" w:cs="Arial"/>
          <w:lang w:val="mn-MN"/>
        </w:rPr>
        <w:t xml:space="preserve">авсралт </w:t>
      </w:r>
    </w:p>
    <w:p w14:paraId="6358FF31" w14:textId="6842E473" w:rsidR="00C641E8" w:rsidRDefault="00C641E8" w:rsidP="001627DE">
      <w:pPr>
        <w:spacing w:after="0"/>
        <w:ind w:left="357"/>
        <w:jc w:val="right"/>
        <w:rPr>
          <w:rFonts w:ascii="Arial" w:hAnsi="Arial" w:cs="Arial"/>
          <w:lang w:val="mn-MN"/>
        </w:rPr>
      </w:pPr>
    </w:p>
    <w:p w14:paraId="6942EDF6" w14:textId="47AFDC92" w:rsidR="00C641E8" w:rsidRDefault="00C641E8" w:rsidP="001627DE">
      <w:pPr>
        <w:spacing w:after="0"/>
        <w:ind w:left="357"/>
        <w:jc w:val="right"/>
        <w:rPr>
          <w:rFonts w:ascii="Arial" w:hAnsi="Arial" w:cs="Arial"/>
          <w:lang w:val="mn-MN"/>
        </w:rPr>
      </w:pPr>
    </w:p>
    <w:p w14:paraId="40AD9D96" w14:textId="29133963" w:rsidR="00C641E8" w:rsidRDefault="00377679" w:rsidP="00377679">
      <w:pPr>
        <w:spacing w:after="0"/>
        <w:ind w:left="357"/>
        <w:jc w:val="center"/>
        <w:rPr>
          <w:rFonts w:ascii="Arial" w:hAnsi="Arial" w:cs="Arial"/>
          <w:lang w:val="mn-MN"/>
        </w:rPr>
      </w:pPr>
      <w:r>
        <w:rPr>
          <w:rFonts w:ascii="Arial" w:hAnsi="Arial" w:cs="Arial"/>
          <w:lang w:val="mn-MN"/>
        </w:rPr>
        <w:t>ҮНЭЛГЭЭНИЙ ХОРООНЫ БҮРЭЛДЭХҮҮН</w:t>
      </w:r>
    </w:p>
    <w:p w14:paraId="286EFD4C" w14:textId="4D9B6FC1" w:rsidR="001627DE" w:rsidRPr="00997068" w:rsidRDefault="001627DE" w:rsidP="001627DE">
      <w:pPr>
        <w:spacing w:after="0"/>
        <w:ind w:left="357"/>
        <w:jc w:val="right"/>
        <w:rPr>
          <w:rFonts w:ascii="Arial" w:hAnsi="Arial" w:cs="Arial"/>
          <w:lang w:val="mn-MN"/>
        </w:rPr>
      </w:pPr>
    </w:p>
    <w:tbl>
      <w:tblPr>
        <w:tblStyle w:val="TableGrid"/>
        <w:tblW w:w="9419"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4394"/>
      </w:tblGrid>
      <w:tr w:rsidR="00377679" w:rsidRPr="00A03CE0" w14:paraId="2E5B2CA7" w14:textId="77777777" w:rsidTr="00E60B17">
        <w:trPr>
          <w:trHeight w:val="1031"/>
        </w:trPr>
        <w:tc>
          <w:tcPr>
            <w:tcW w:w="5025" w:type="dxa"/>
          </w:tcPr>
          <w:p w14:paraId="3880E254" w14:textId="6F3C4445" w:rsidR="00377679" w:rsidRPr="00A03CE0" w:rsidRDefault="00BE7D65" w:rsidP="00D505EF">
            <w:pPr>
              <w:jc w:val="both"/>
              <w:rPr>
                <w:rFonts w:ascii="Arial" w:hAnsi="Arial" w:cs="Arial"/>
                <w:sz w:val="24"/>
                <w:szCs w:val="24"/>
                <w:lang w:val="mn-MN"/>
              </w:rPr>
            </w:pPr>
            <w:r w:rsidRPr="00A03CE0">
              <w:rPr>
                <w:rFonts w:ascii="Arial" w:hAnsi="Arial" w:cs="Arial"/>
                <w:sz w:val="24"/>
                <w:szCs w:val="24"/>
                <w:lang w:val="mn-MN"/>
              </w:rPr>
              <w:t xml:space="preserve">Ажлын хэсгийн дарга: </w:t>
            </w:r>
          </w:p>
        </w:tc>
        <w:tc>
          <w:tcPr>
            <w:tcW w:w="4394" w:type="dxa"/>
          </w:tcPr>
          <w:p w14:paraId="37AE3AB8" w14:textId="1F164A1B" w:rsidR="00F55545" w:rsidRDefault="00393C13" w:rsidP="00B86A1B">
            <w:pPr>
              <w:jc w:val="both"/>
              <w:rPr>
                <w:rFonts w:ascii="Arial" w:hAnsi="Arial" w:cs="Arial"/>
                <w:sz w:val="24"/>
                <w:szCs w:val="24"/>
                <w:lang w:val="mn-MN"/>
              </w:rPr>
            </w:pPr>
            <w:r>
              <w:rPr>
                <w:rFonts w:ascii="Arial" w:hAnsi="Arial" w:cs="Arial"/>
                <w:sz w:val="24"/>
                <w:szCs w:val="24"/>
                <w:lang w:val="mn-MN"/>
              </w:rPr>
              <w:t xml:space="preserve">Ц.Баяржаргал </w:t>
            </w:r>
            <w:r>
              <w:rPr>
                <w:rFonts w:ascii="Arial" w:hAnsi="Arial" w:cs="Arial"/>
                <w:sz w:val="24"/>
                <w:szCs w:val="24"/>
              </w:rPr>
              <w:t>(</w:t>
            </w:r>
            <w:r w:rsidR="00F55545" w:rsidRPr="00A03CE0">
              <w:rPr>
                <w:rFonts w:ascii="Arial" w:hAnsi="Arial" w:cs="Arial"/>
                <w:sz w:val="24"/>
                <w:szCs w:val="24"/>
                <w:lang w:val="mn-MN"/>
              </w:rPr>
              <w:t>Хот байгуулалт, барилга захиалагчийн алба ОНӨААТҮГ-ийн захирал</w:t>
            </w:r>
            <w:r>
              <w:rPr>
                <w:rFonts w:ascii="Arial" w:hAnsi="Arial" w:cs="Arial"/>
                <w:sz w:val="24"/>
                <w:szCs w:val="24"/>
              </w:rPr>
              <w:t>)</w:t>
            </w:r>
            <w:r>
              <w:rPr>
                <w:rFonts w:ascii="Arial" w:hAnsi="Arial" w:cs="Arial"/>
                <w:sz w:val="24"/>
                <w:szCs w:val="24"/>
                <w:lang w:val="mn-MN"/>
              </w:rPr>
              <w:t xml:space="preserve"> </w:t>
            </w:r>
          </w:p>
          <w:p w14:paraId="43778C4E" w14:textId="27BA7C2C" w:rsidR="00377679" w:rsidRPr="00A03CE0" w:rsidRDefault="00377679" w:rsidP="00F55545">
            <w:pPr>
              <w:jc w:val="both"/>
              <w:rPr>
                <w:rFonts w:ascii="Arial" w:hAnsi="Arial" w:cs="Arial"/>
                <w:sz w:val="24"/>
                <w:szCs w:val="24"/>
                <w:lang w:val="mn-MN"/>
              </w:rPr>
            </w:pPr>
          </w:p>
        </w:tc>
      </w:tr>
      <w:tr w:rsidR="00377679" w:rsidRPr="00A03CE0" w14:paraId="371EAF79" w14:textId="77777777" w:rsidTr="00E60B17">
        <w:trPr>
          <w:trHeight w:val="742"/>
        </w:trPr>
        <w:tc>
          <w:tcPr>
            <w:tcW w:w="5025" w:type="dxa"/>
          </w:tcPr>
          <w:p w14:paraId="1BDEAAD2" w14:textId="5DE4E28E" w:rsidR="00377679" w:rsidRPr="00A03CE0" w:rsidRDefault="00BE7D65" w:rsidP="00D505EF">
            <w:pPr>
              <w:jc w:val="both"/>
              <w:rPr>
                <w:rFonts w:ascii="Arial" w:hAnsi="Arial" w:cs="Arial"/>
                <w:sz w:val="24"/>
                <w:szCs w:val="24"/>
                <w:lang w:val="mn-MN"/>
              </w:rPr>
            </w:pPr>
            <w:r w:rsidRPr="00A03CE0">
              <w:rPr>
                <w:rFonts w:ascii="Arial" w:hAnsi="Arial" w:cs="Arial"/>
                <w:sz w:val="24"/>
                <w:szCs w:val="24"/>
                <w:lang w:val="mn-MN"/>
              </w:rPr>
              <w:t xml:space="preserve">Гишүүд: </w:t>
            </w:r>
          </w:p>
        </w:tc>
        <w:tc>
          <w:tcPr>
            <w:tcW w:w="4394" w:type="dxa"/>
          </w:tcPr>
          <w:p w14:paraId="1F7E9297" w14:textId="77777777" w:rsidR="00E60B17" w:rsidRDefault="00E60B17" w:rsidP="00E60B17">
            <w:pPr>
              <w:jc w:val="both"/>
              <w:rPr>
                <w:rFonts w:ascii="Arial" w:hAnsi="Arial" w:cs="Arial"/>
                <w:sz w:val="24"/>
                <w:szCs w:val="24"/>
                <w:lang w:val="mn-MN"/>
              </w:rPr>
            </w:pPr>
            <w:r>
              <w:rPr>
                <w:rFonts w:ascii="Arial" w:hAnsi="Arial" w:cs="Arial"/>
                <w:sz w:val="24"/>
                <w:szCs w:val="24"/>
                <w:lang w:val="mn-MN"/>
              </w:rPr>
              <w:t xml:space="preserve">С.Даваадорж </w:t>
            </w:r>
            <w:r>
              <w:rPr>
                <w:rFonts w:ascii="Arial" w:hAnsi="Arial" w:cs="Arial"/>
                <w:sz w:val="24"/>
                <w:szCs w:val="24"/>
              </w:rPr>
              <w:t>(</w:t>
            </w:r>
            <w:r w:rsidRPr="00AF1C5C">
              <w:rPr>
                <w:rFonts w:ascii="Arial" w:hAnsi="Arial" w:cs="Arial"/>
                <w:sz w:val="24"/>
                <w:szCs w:val="24"/>
                <w:lang w:val="mn-MN"/>
              </w:rPr>
              <w:t xml:space="preserve">Хөгжлийн бодлого, төлөвлөлт, хөрөнгө оруулалтын хэлтсийн </w:t>
            </w:r>
            <w:r>
              <w:rPr>
                <w:rFonts w:ascii="Arial" w:hAnsi="Arial" w:cs="Arial"/>
                <w:sz w:val="24"/>
                <w:szCs w:val="24"/>
                <w:lang w:val="mn-MN"/>
              </w:rPr>
              <w:t>дарга</w:t>
            </w:r>
            <w:r>
              <w:rPr>
                <w:rStyle w:val="Emphasis"/>
                <w:rFonts w:ascii="Arial" w:hAnsi="Arial" w:cs="Arial"/>
                <w:i w:val="0"/>
                <w:iCs w:val="0"/>
                <w:sz w:val="24"/>
                <w:szCs w:val="24"/>
              </w:rPr>
              <w:t>)</w:t>
            </w:r>
          </w:p>
          <w:p w14:paraId="484BFF26" w14:textId="349E347C" w:rsidR="00B86A1B" w:rsidRPr="00A03CE0" w:rsidRDefault="00B86A1B" w:rsidP="00E60B17">
            <w:pPr>
              <w:jc w:val="both"/>
              <w:rPr>
                <w:rFonts w:ascii="Arial" w:hAnsi="Arial" w:cs="Arial"/>
                <w:sz w:val="24"/>
                <w:szCs w:val="24"/>
                <w:lang w:val="mn-MN"/>
              </w:rPr>
            </w:pPr>
          </w:p>
        </w:tc>
      </w:tr>
      <w:tr w:rsidR="00BE7D65" w:rsidRPr="00A03CE0" w14:paraId="3DFB1BAD" w14:textId="77777777" w:rsidTr="00E60B17">
        <w:trPr>
          <w:trHeight w:val="895"/>
        </w:trPr>
        <w:tc>
          <w:tcPr>
            <w:tcW w:w="5025" w:type="dxa"/>
          </w:tcPr>
          <w:p w14:paraId="0A27A5C1" w14:textId="1AA5175A" w:rsidR="00BE7D65" w:rsidRPr="00A03CE0" w:rsidRDefault="00BE7D65" w:rsidP="00BE7D65">
            <w:pPr>
              <w:jc w:val="both"/>
              <w:rPr>
                <w:rFonts w:ascii="Arial" w:hAnsi="Arial" w:cs="Arial"/>
                <w:sz w:val="24"/>
                <w:szCs w:val="24"/>
                <w:lang w:val="mn-MN"/>
              </w:rPr>
            </w:pPr>
          </w:p>
        </w:tc>
        <w:tc>
          <w:tcPr>
            <w:tcW w:w="4394" w:type="dxa"/>
          </w:tcPr>
          <w:p w14:paraId="509A28A7" w14:textId="77777777" w:rsidR="00E60B17" w:rsidRDefault="00E60B17" w:rsidP="00E60B17">
            <w:pPr>
              <w:jc w:val="both"/>
              <w:rPr>
                <w:rFonts w:ascii="Arial" w:hAnsi="Arial" w:cs="Arial"/>
                <w:sz w:val="24"/>
                <w:szCs w:val="24"/>
              </w:rPr>
            </w:pPr>
            <w:r>
              <w:rPr>
                <w:rFonts w:ascii="Arial" w:hAnsi="Arial" w:cs="Arial"/>
                <w:sz w:val="24"/>
                <w:szCs w:val="24"/>
                <w:lang w:val="mn-MN"/>
              </w:rPr>
              <w:t xml:space="preserve">М.Мөнхбаяр </w:t>
            </w:r>
            <w:r>
              <w:rPr>
                <w:rFonts w:ascii="Arial" w:hAnsi="Arial" w:cs="Arial"/>
                <w:sz w:val="24"/>
                <w:szCs w:val="24"/>
              </w:rPr>
              <w:t>(</w:t>
            </w:r>
            <w:r w:rsidRPr="00A03CE0">
              <w:rPr>
                <w:rFonts w:ascii="Arial" w:hAnsi="Arial" w:cs="Arial"/>
                <w:sz w:val="24"/>
                <w:szCs w:val="24"/>
                <w:lang w:val="mn-MN"/>
              </w:rPr>
              <w:t>Хууль</w:t>
            </w:r>
            <w:r>
              <w:rPr>
                <w:rFonts w:ascii="Arial" w:hAnsi="Arial" w:cs="Arial"/>
                <w:sz w:val="24"/>
                <w:szCs w:val="24"/>
                <w:lang w:val="mn-MN"/>
              </w:rPr>
              <w:t>,</w:t>
            </w:r>
            <w:r w:rsidRPr="00A03CE0">
              <w:rPr>
                <w:rFonts w:ascii="Arial" w:hAnsi="Arial" w:cs="Arial"/>
                <w:sz w:val="24"/>
                <w:szCs w:val="24"/>
                <w:lang w:val="mn-MN"/>
              </w:rPr>
              <w:t xml:space="preserve"> эрх зүйн хэлтсийн</w:t>
            </w:r>
            <w:r>
              <w:rPr>
                <w:rFonts w:ascii="Arial" w:hAnsi="Arial" w:cs="Arial"/>
                <w:sz w:val="24"/>
                <w:szCs w:val="24"/>
                <w:lang w:val="mn-MN"/>
              </w:rPr>
              <w:t xml:space="preserve"> дарга</w:t>
            </w:r>
            <w:r>
              <w:rPr>
                <w:rFonts w:ascii="Arial" w:hAnsi="Arial" w:cs="Arial"/>
                <w:sz w:val="24"/>
                <w:szCs w:val="24"/>
              </w:rPr>
              <w:t>)</w:t>
            </w:r>
          </w:p>
          <w:p w14:paraId="2E0EA439" w14:textId="2012EAD7" w:rsidR="005B78FA" w:rsidRPr="003C0326" w:rsidRDefault="005B78FA" w:rsidP="00E60B17">
            <w:pPr>
              <w:jc w:val="both"/>
              <w:rPr>
                <w:rFonts w:ascii="Arial" w:hAnsi="Arial" w:cs="Arial"/>
                <w:sz w:val="24"/>
                <w:szCs w:val="24"/>
              </w:rPr>
            </w:pPr>
          </w:p>
        </w:tc>
      </w:tr>
      <w:tr w:rsidR="00E60B17" w:rsidRPr="00A03CE0" w14:paraId="0D396083" w14:textId="77777777" w:rsidTr="00E60B17">
        <w:trPr>
          <w:trHeight w:val="783"/>
        </w:trPr>
        <w:tc>
          <w:tcPr>
            <w:tcW w:w="5025" w:type="dxa"/>
          </w:tcPr>
          <w:p w14:paraId="65A65C6C" w14:textId="77777777" w:rsidR="00E60B17" w:rsidRPr="00A03CE0" w:rsidRDefault="00E60B17" w:rsidP="00E60B17">
            <w:pPr>
              <w:jc w:val="both"/>
              <w:rPr>
                <w:rFonts w:ascii="Arial" w:hAnsi="Arial" w:cs="Arial"/>
                <w:sz w:val="24"/>
                <w:szCs w:val="24"/>
                <w:lang w:val="mn-MN"/>
              </w:rPr>
            </w:pPr>
          </w:p>
        </w:tc>
        <w:tc>
          <w:tcPr>
            <w:tcW w:w="4394" w:type="dxa"/>
          </w:tcPr>
          <w:p w14:paraId="7D15F85E" w14:textId="77777777" w:rsidR="00E60B17" w:rsidRPr="003C0326" w:rsidRDefault="00E60B17" w:rsidP="00E60B17">
            <w:pPr>
              <w:jc w:val="both"/>
              <w:rPr>
                <w:rStyle w:val="Emphasis"/>
                <w:rFonts w:ascii="Arial" w:hAnsi="Arial" w:cs="Arial"/>
                <w:i w:val="0"/>
                <w:iCs w:val="0"/>
                <w:sz w:val="24"/>
                <w:szCs w:val="24"/>
              </w:rPr>
            </w:pPr>
            <w:r>
              <w:rPr>
                <w:rStyle w:val="Emphasis"/>
                <w:rFonts w:ascii="Arial" w:hAnsi="Arial" w:cs="Arial"/>
                <w:i w:val="0"/>
                <w:iCs w:val="0"/>
                <w:sz w:val="24"/>
                <w:szCs w:val="24"/>
                <w:lang w:val="mn-MN"/>
              </w:rPr>
              <w:t xml:space="preserve">С.Ганцогт </w:t>
            </w:r>
            <w:r>
              <w:rPr>
                <w:rStyle w:val="Emphasis"/>
                <w:rFonts w:ascii="Arial" w:hAnsi="Arial" w:cs="Arial"/>
                <w:i w:val="0"/>
                <w:iCs w:val="0"/>
                <w:sz w:val="24"/>
                <w:szCs w:val="24"/>
              </w:rPr>
              <w:t>(</w:t>
            </w:r>
            <w:r>
              <w:rPr>
                <w:rStyle w:val="Emphasis"/>
                <w:rFonts w:ascii="Arial" w:hAnsi="Arial" w:cs="Arial"/>
                <w:i w:val="0"/>
                <w:iCs w:val="0"/>
                <w:sz w:val="24"/>
                <w:szCs w:val="24"/>
                <w:lang w:val="mn-MN"/>
              </w:rPr>
              <w:t>Хотын захирагчийн албаны дарга</w:t>
            </w:r>
            <w:r>
              <w:rPr>
                <w:rStyle w:val="Emphasis"/>
                <w:rFonts w:ascii="Arial" w:hAnsi="Arial" w:cs="Arial"/>
                <w:i w:val="0"/>
                <w:iCs w:val="0"/>
                <w:sz w:val="24"/>
                <w:szCs w:val="24"/>
              </w:rPr>
              <w:t>)</w:t>
            </w:r>
          </w:p>
          <w:p w14:paraId="3A348E06" w14:textId="77777777" w:rsidR="00E60B17" w:rsidRDefault="00E60B17" w:rsidP="00E60B17">
            <w:pPr>
              <w:jc w:val="both"/>
              <w:rPr>
                <w:rFonts w:ascii="Arial" w:hAnsi="Arial" w:cs="Arial"/>
                <w:sz w:val="24"/>
                <w:szCs w:val="24"/>
              </w:rPr>
            </w:pPr>
          </w:p>
        </w:tc>
      </w:tr>
      <w:tr w:rsidR="00E60B17" w:rsidRPr="00A03CE0" w14:paraId="4C471CE0" w14:textId="77777777" w:rsidTr="00E60B17">
        <w:trPr>
          <w:trHeight w:val="783"/>
        </w:trPr>
        <w:tc>
          <w:tcPr>
            <w:tcW w:w="5025" w:type="dxa"/>
          </w:tcPr>
          <w:p w14:paraId="14BB3E8F" w14:textId="77777777" w:rsidR="00E60B17" w:rsidRPr="00A03CE0" w:rsidRDefault="00E60B17" w:rsidP="00E60B17">
            <w:pPr>
              <w:jc w:val="both"/>
              <w:rPr>
                <w:rFonts w:ascii="Arial" w:hAnsi="Arial" w:cs="Arial"/>
                <w:sz w:val="24"/>
                <w:szCs w:val="24"/>
                <w:lang w:val="mn-MN"/>
              </w:rPr>
            </w:pPr>
          </w:p>
        </w:tc>
        <w:tc>
          <w:tcPr>
            <w:tcW w:w="4394" w:type="dxa"/>
          </w:tcPr>
          <w:p w14:paraId="4EE6218A" w14:textId="77777777" w:rsidR="00E60B17" w:rsidRDefault="00E60B17" w:rsidP="00E60B17">
            <w:pPr>
              <w:jc w:val="both"/>
              <w:rPr>
                <w:rFonts w:ascii="Arial" w:hAnsi="Arial" w:cs="Arial"/>
                <w:sz w:val="24"/>
                <w:szCs w:val="24"/>
              </w:rPr>
            </w:pPr>
            <w:r>
              <w:rPr>
                <w:rFonts w:ascii="Arial" w:hAnsi="Arial" w:cs="Arial"/>
                <w:sz w:val="24"/>
                <w:szCs w:val="24"/>
                <w:lang w:val="mn-MN"/>
              </w:rPr>
              <w:t xml:space="preserve">Г.Буянхүү </w:t>
            </w:r>
            <w:r>
              <w:rPr>
                <w:rFonts w:ascii="Arial" w:hAnsi="Arial" w:cs="Arial"/>
                <w:sz w:val="24"/>
                <w:szCs w:val="24"/>
              </w:rPr>
              <w:t>(</w:t>
            </w:r>
            <w:r w:rsidRPr="00A03CE0">
              <w:rPr>
                <w:rFonts w:ascii="Arial" w:hAnsi="Arial" w:cs="Arial"/>
                <w:sz w:val="24"/>
                <w:szCs w:val="24"/>
                <w:lang w:val="mn-MN"/>
              </w:rPr>
              <w:t xml:space="preserve">Газрын харилцаа, барилга хот байгуулалтын газрын </w:t>
            </w:r>
            <w:r>
              <w:rPr>
                <w:rFonts w:ascii="Arial" w:hAnsi="Arial" w:cs="Arial"/>
                <w:sz w:val="24"/>
                <w:szCs w:val="24"/>
                <w:lang w:val="mn-MN"/>
              </w:rPr>
              <w:t>Б</w:t>
            </w:r>
            <w:r w:rsidRPr="00A03CE0">
              <w:rPr>
                <w:rFonts w:ascii="Arial" w:hAnsi="Arial" w:cs="Arial"/>
                <w:sz w:val="24"/>
                <w:szCs w:val="24"/>
                <w:lang w:val="mn-MN"/>
              </w:rPr>
              <w:t>арилга хот байгуулалтын хэлтсийн дарга</w:t>
            </w:r>
            <w:r>
              <w:rPr>
                <w:rFonts w:ascii="Arial" w:hAnsi="Arial" w:cs="Arial"/>
                <w:sz w:val="24"/>
                <w:szCs w:val="24"/>
              </w:rPr>
              <w:t>)</w:t>
            </w:r>
          </w:p>
          <w:p w14:paraId="6E5BA147" w14:textId="77777777" w:rsidR="00E60B17" w:rsidRDefault="00E60B17" w:rsidP="00E60B17">
            <w:pPr>
              <w:jc w:val="both"/>
              <w:rPr>
                <w:rFonts w:ascii="Arial" w:hAnsi="Arial" w:cs="Arial"/>
                <w:sz w:val="24"/>
                <w:szCs w:val="24"/>
                <w:lang w:val="mn-MN"/>
              </w:rPr>
            </w:pPr>
          </w:p>
        </w:tc>
      </w:tr>
      <w:tr w:rsidR="00E60B17" w:rsidRPr="00A03CE0" w14:paraId="5413C40A" w14:textId="77777777" w:rsidTr="00E60B17">
        <w:trPr>
          <w:trHeight w:val="1127"/>
        </w:trPr>
        <w:tc>
          <w:tcPr>
            <w:tcW w:w="5025" w:type="dxa"/>
          </w:tcPr>
          <w:p w14:paraId="6CC68673" w14:textId="5E56DD3B" w:rsidR="00E60B17" w:rsidRPr="00A03CE0" w:rsidRDefault="00E60B17" w:rsidP="00E60B17">
            <w:pPr>
              <w:jc w:val="both"/>
              <w:rPr>
                <w:rFonts w:ascii="Arial" w:hAnsi="Arial" w:cs="Arial"/>
                <w:sz w:val="24"/>
                <w:szCs w:val="24"/>
                <w:lang w:val="mn-MN"/>
              </w:rPr>
            </w:pPr>
          </w:p>
        </w:tc>
        <w:tc>
          <w:tcPr>
            <w:tcW w:w="4394" w:type="dxa"/>
          </w:tcPr>
          <w:p w14:paraId="40B00E1B" w14:textId="098AB030" w:rsidR="00E60B17" w:rsidRPr="005B78FA" w:rsidRDefault="00E60B17" w:rsidP="00E60B17">
            <w:pPr>
              <w:jc w:val="both"/>
              <w:rPr>
                <w:rFonts w:ascii="Arial" w:hAnsi="Arial" w:cs="Arial"/>
                <w:sz w:val="24"/>
                <w:szCs w:val="24"/>
              </w:rPr>
            </w:pPr>
            <w:r>
              <w:rPr>
                <w:rFonts w:ascii="Arial" w:hAnsi="Arial" w:cs="Arial"/>
                <w:sz w:val="24"/>
                <w:szCs w:val="24"/>
                <w:lang w:val="mn-MN"/>
              </w:rPr>
              <w:t xml:space="preserve">Б.Сурмаахорол </w:t>
            </w:r>
            <w:r>
              <w:rPr>
                <w:rFonts w:ascii="Arial" w:hAnsi="Arial" w:cs="Arial"/>
                <w:sz w:val="24"/>
                <w:szCs w:val="24"/>
              </w:rPr>
              <w:t>(</w:t>
            </w:r>
            <w:r>
              <w:rPr>
                <w:rFonts w:ascii="Arial" w:hAnsi="Arial" w:cs="Arial"/>
                <w:sz w:val="24"/>
                <w:szCs w:val="24"/>
                <w:lang w:val="mn-MN"/>
              </w:rPr>
              <w:t>“ЭДЦС” ТӨХК-ний ерөнхий инженер</w:t>
            </w:r>
            <w:r>
              <w:rPr>
                <w:rFonts w:ascii="Arial" w:hAnsi="Arial" w:cs="Arial"/>
                <w:sz w:val="24"/>
                <w:szCs w:val="24"/>
              </w:rPr>
              <w:t>)</w:t>
            </w:r>
          </w:p>
          <w:p w14:paraId="25D86382" w14:textId="77777777" w:rsidR="00E60B17" w:rsidRDefault="00E60B17" w:rsidP="00E60B17">
            <w:pPr>
              <w:jc w:val="both"/>
              <w:rPr>
                <w:rFonts w:ascii="Arial" w:hAnsi="Arial" w:cs="Arial"/>
                <w:sz w:val="24"/>
                <w:szCs w:val="24"/>
                <w:lang w:val="mn-MN"/>
              </w:rPr>
            </w:pPr>
          </w:p>
          <w:p w14:paraId="1720E5C9" w14:textId="401474BB" w:rsidR="00E60B17" w:rsidRPr="005B78FA" w:rsidRDefault="00E60B17" w:rsidP="00E60B17">
            <w:pPr>
              <w:jc w:val="both"/>
              <w:rPr>
                <w:rFonts w:ascii="Arial" w:hAnsi="Arial" w:cs="Arial"/>
                <w:sz w:val="24"/>
                <w:szCs w:val="24"/>
                <w:lang w:val="mn-MN"/>
              </w:rPr>
            </w:pPr>
            <w:r>
              <w:rPr>
                <w:rFonts w:ascii="Arial" w:hAnsi="Arial" w:cs="Arial"/>
                <w:sz w:val="24"/>
                <w:szCs w:val="24"/>
                <w:lang w:val="mn-MN"/>
              </w:rPr>
              <w:t xml:space="preserve">Б.Цацрал </w:t>
            </w:r>
            <w:r>
              <w:rPr>
                <w:rFonts w:ascii="Arial" w:hAnsi="Arial" w:cs="Arial"/>
                <w:sz w:val="24"/>
                <w:szCs w:val="24"/>
              </w:rPr>
              <w:t>(</w:t>
            </w:r>
            <w:r>
              <w:rPr>
                <w:rFonts w:ascii="Arial" w:hAnsi="Arial" w:cs="Arial"/>
                <w:sz w:val="24"/>
                <w:szCs w:val="24"/>
                <w:lang w:val="mn-MN"/>
              </w:rPr>
              <w:t>Иргэний хяналт хэрэглэгчийн төлөө төв ТББ</w:t>
            </w:r>
            <w:r>
              <w:rPr>
                <w:rFonts w:ascii="Arial" w:hAnsi="Arial" w:cs="Arial"/>
                <w:sz w:val="24"/>
                <w:szCs w:val="24"/>
              </w:rPr>
              <w:t>)</w:t>
            </w:r>
            <w:r>
              <w:rPr>
                <w:rFonts w:ascii="Arial" w:hAnsi="Arial" w:cs="Arial"/>
                <w:sz w:val="24"/>
                <w:szCs w:val="24"/>
                <w:lang w:val="mn-MN"/>
              </w:rPr>
              <w:t xml:space="preserve"> </w:t>
            </w:r>
          </w:p>
        </w:tc>
      </w:tr>
      <w:tr w:rsidR="00E60B17" w:rsidRPr="00A03CE0" w14:paraId="316EC769" w14:textId="77777777" w:rsidTr="00E60B17">
        <w:trPr>
          <w:trHeight w:val="1107"/>
        </w:trPr>
        <w:tc>
          <w:tcPr>
            <w:tcW w:w="5025" w:type="dxa"/>
          </w:tcPr>
          <w:p w14:paraId="66851AFB" w14:textId="4572019E" w:rsidR="00E60B17" w:rsidRPr="00A03CE0" w:rsidRDefault="00E60B17" w:rsidP="00E60B17">
            <w:pPr>
              <w:jc w:val="center"/>
              <w:rPr>
                <w:rFonts w:ascii="Arial" w:hAnsi="Arial" w:cs="Arial"/>
                <w:sz w:val="24"/>
                <w:szCs w:val="24"/>
                <w:lang w:val="mn-MN"/>
              </w:rPr>
            </w:pPr>
          </w:p>
        </w:tc>
        <w:tc>
          <w:tcPr>
            <w:tcW w:w="4394" w:type="dxa"/>
          </w:tcPr>
          <w:p w14:paraId="66E4A83C" w14:textId="77777777" w:rsidR="00E60B17" w:rsidRDefault="00E60B17" w:rsidP="00E60B17">
            <w:pPr>
              <w:jc w:val="both"/>
              <w:rPr>
                <w:rFonts w:ascii="Arial" w:hAnsi="Arial" w:cs="Arial"/>
                <w:sz w:val="24"/>
                <w:szCs w:val="24"/>
                <w:lang w:val="mn-MN"/>
              </w:rPr>
            </w:pPr>
          </w:p>
          <w:p w14:paraId="1B690C04" w14:textId="6DA17A7B" w:rsidR="00E60B17" w:rsidRPr="005B78FA" w:rsidRDefault="00E60B17" w:rsidP="00E60B17">
            <w:pPr>
              <w:jc w:val="both"/>
              <w:rPr>
                <w:rFonts w:ascii="Arial" w:hAnsi="Arial" w:cs="Arial"/>
                <w:sz w:val="24"/>
                <w:szCs w:val="24"/>
              </w:rPr>
            </w:pPr>
            <w:r>
              <w:rPr>
                <w:rFonts w:ascii="Arial" w:hAnsi="Arial" w:cs="Arial"/>
                <w:sz w:val="24"/>
                <w:szCs w:val="24"/>
                <w:lang w:val="mn-MN"/>
              </w:rPr>
              <w:t>Иргэн</w:t>
            </w:r>
            <w:r>
              <w:rPr>
                <w:rFonts w:ascii="Arial" w:hAnsi="Arial" w:cs="Arial"/>
                <w:sz w:val="24"/>
                <w:szCs w:val="24"/>
              </w:rPr>
              <w:t xml:space="preserve"> </w:t>
            </w:r>
            <w:r>
              <w:rPr>
                <w:rFonts w:ascii="Arial" w:hAnsi="Arial" w:cs="Arial"/>
                <w:sz w:val="24"/>
                <w:szCs w:val="24"/>
                <w:lang w:val="mn-MN"/>
              </w:rPr>
              <w:t xml:space="preserve">Б.Батсайхан </w:t>
            </w:r>
            <w:r>
              <w:rPr>
                <w:rFonts w:ascii="Arial" w:hAnsi="Arial" w:cs="Arial"/>
                <w:sz w:val="24"/>
                <w:szCs w:val="24"/>
              </w:rPr>
              <w:t>(</w:t>
            </w:r>
            <w:r>
              <w:rPr>
                <w:rFonts w:ascii="Arial" w:hAnsi="Arial" w:cs="Arial"/>
                <w:sz w:val="24"/>
                <w:szCs w:val="24"/>
                <w:lang w:val="mn-MN"/>
              </w:rPr>
              <w:t>Цагаанчулуут багийн иргэн</w:t>
            </w:r>
            <w:r>
              <w:rPr>
                <w:rFonts w:ascii="Arial" w:hAnsi="Arial" w:cs="Arial"/>
                <w:sz w:val="24"/>
                <w:szCs w:val="24"/>
              </w:rPr>
              <w:t>)</w:t>
            </w:r>
          </w:p>
        </w:tc>
      </w:tr>
      <w:tr w:rsidR="00E60B17" w:rsidRPr="00A03CE0" w14:paraId="7465ACA3" w14:textId="77777777" w:rsidTr="00E60B17">
        <w:trPr>
          <w:trHeight w:val="604"/>
        </w:trPr>
        <w:tc>
          <w:tcPr>
            <w:tcW w:w="5025" w:type="dxa"/>
          </w:tcPr>
          <w:p w14:paraId="0FD682D7" w14:textId="26C3479A" w:rsidR="00E60B17" w:rsidRPr="00A03CE0" w:rsidRDefault="00E60B17" w:rsidP="00E60B17">
            <w:pPr>
              <w:rPr>
                <w:rFonts w:ascii="Arial" w:hAnsi="Arial" w:cs="Arial"/>
                <w:sz w:val="24"/>
                <w:szCs w:val="24"/>
                <w:lang w:val="mn-MN"/>
              </w:rPr>
            </w:pPr>
            <w:r w:rsidRPr="00A03CE0">
              <w:rPr>
                <w:rFonts w:ascii="Arial" w:hAnsi="Arial" w:cs="Arial"/>
                <w:sz w:val="24"/>
                <w:szCs w:val="24"/>
                <w:lang w:val="mn-MN"/>
              </w:rPr>
              <w:t xml:space="preserve">Нарийн бичгийн дарга: </w:t>
            </w:r>
          </w:p>
        </w:tc>
        <w:tc>
          <w:tcPr>
            <w:tcW w:w="4394" w:type="dxa"/>
          </w:tcPr>
          <w:p w14:paraId="33663E02" w14:textId="2054D5D8" w:rsidR="00E60B17" w:rsidRPr="005B78FA" w:rsidRDefault="00E60B17" w:rsidP="00E60B17">
            <w:pPr>
              <w:jc w:val="both"/>
              <w:rPr>
                <w:rFonts w:ascii="Arial" w:hAnsi="Arial" w:cs="Arial"/>
                <w:sz w:val="24"/>
                <w:szCs w:val="24"/>
              </w:rPr>
            </w:pPr>
            <w:r>
              <w:rPr>
                <w:rFonts w:ascii="Arial" w:hAnsi="Arial" w:cs="Arial"/>
                <w:sz w:val="24"/>
                <w:szCs w:val="24"/>
                <w:lang w:val="mn-MN"/>
              </w:rPr>
              <w:t xml:space="preserve">Г.Мөнхцолмон </w:t>
            </w:r>
            <w:r>
              <w:rPr>
                <w:rFonts w:ascii="Arial" w:hAnsi="Arial" w:cs="Arial"/>
                <w:sz w:val="24"/>
                <w:szCs w:val="24"/>
              </w:rPr>
              <w:t>(</w:t>
            </w:r>
            <w:r w:rsidRPr="00A03CE0">
              <w:rPr>
                <w:rFonts w:ascii="Arial" w:hAnsi="Arial" w:cs="Arial"/>
                <w:sz w:val="24"/>
                <w:szCs w:val="24"/>
                <w:lang w:val="mn-MN"/>
              </w:rPr>
              <w:t>Хот байгуулалт, барилга захиалагчийн алба ОНӨААТҮГ-ийн хот дахин хөгжүүлэх, орон сууцны хэсгийн дарга</w:t>
            </w:r>
            <w:r>
              <w:rPr>
                <w:rFonts w:ascii="Arial" w:hAnsi="Arial" w:cs="Arial"/>
                <w:sz w:val="24"/>
                <w:szCs w:val="24"/>
              </w:rPr>
              <w:t>)</w:t>
            </w:r>
          </w:p>
        </w:tc>
      </w:tr>
    </w:tbl>
    <w:p w14:paraId="44F819A3" w14:textId="77777777" w:rsidR="00FE7043" w:rsidRPr="00997068" w:rsidRDefault="00FE7043" w:rsidP="00D505EF">
      <w:pPr>
        <w:spacing w:after="0"/>
        <w:ind w:left="357"/>
        <w:jc w:val="both"/>
        <w:rPr>
          <w:rFonts w:ascii="Arial" w:hAnsi="Arial" w:cs="Arial"/>
          <w:sz w:val="24"/>
          <w:szCs w:val="24"/>
          <w:lang w:val="mn-MN"/>
        </w:rPr>
      </w:pPr>
    </w:p>
    <w:p w14:paraId="7CFC518F" w14:textId="33B31A94" w:rsidR="005E7D0B" w:rsidRDefault="005E7D0B" w:rsidP="00D505EF">
      <w:pPr>
        <w:spacing w:after="0"/>
        <w:ind w:left="357"/>
        <w:jc w:val="both"/>
        <w:rPr>
          <w:rFonts w:ascii="Arial" w:hAnsi="Arial" w:cs="Arial"/>
          <w:sz w:val="24"/>
          <w:szCs w:val="24"/>
          <w:lang w:val="mn-MN"/>
        </w:rPr>
      </w:pPr>
    </w:p>
    <w:p w14:paraId="790F630C" w14:textId="10482772" w:rsidR="00076AA6" w:rsidRDefault="00076AA6" w:rsidP="00D505EF">
      <w:pPr>
        <w:spacing w:after="0"/>
        <w:ind w:left="357"/>
        <w:jc w:val="both"/>
        <w:rPr>
          <w:rFonts w:ascii="Arial" w:hAnsi="Arial" w:cs="Arial"/>
          <w:sz w:val="24"/>
          <w:szCs w:val="24"/>
          <w:lang w:val="mn-MN"/>
        </w:rPr>
      </w:pPr>
    </w:p>
    <w:p w14:paraId="3B1DE9ED" w14:textId="05A3F4B4" w:rsidR="00B6446C" w:rsidRDefault="00B6446C" w:rsidP="00D505EF">
      <w:pPr>
        <w:spacing w:after="0"/>
        <w:ind w:left="357"/>
        <w:jc w:val="both"/>
        <w:rPr>
          <w:rFonts w:ascii="Arial" w:hAnsi="Arial" w:cs="Arial"/>
          <w:sz w:val="24"/>
          <w:szCs w:val="24"/>
          <w:lang w:val="mn-MN"/>
        </w:rPr>
      </w:pPr>
    </w:p>
    <w:p w14:paraId="7DEF5B6E" w14:textId="62937415" w:rsidR="00B6446C" w:rsidRDefault="00B6446C" w:rsidP="00D505EF">
      <w:pPr>
        <w:spacing w:after="0"/>
        <w:ind w:left="357"/>
        <w:jc w:val="both"/>
        <w:rPr>
          <w:rFonts w:ascii="Arial" w:hAnsi="Arial" w:cs="Arial"/>
          <w:sz w:val="24"/>
          <w:szCs w:val="24"/>
          <w:lang w:val="mn-MN"/>
        </w:rPr>
      </w:pPr>
    </w:p>
    <w:p w14:paraId="4DD943D6" w14:textId="230C4C66" w:rsidR="00B6446C" w:rsidRDefault="00B6446C" w:rsidP="00D505EF">
      <w:pPr>
        <w:spacing w:after="0"/>
        <w:ind w:left="357"/>
        <w:jc w:val="both"/>
        <w:rPr>
          <w:rFonts w:ascii="Arial" w:hAnsi="Arial" w:cs="Arial"/>
          <w:sz w:val="24"/>
          <w:szCs w:val="24"/>
          <w:lang w:val="mn-MN"/>
        </w:rPr>
      </w:pPr>
    </w:p>
    <w:p w14:paraId="29DBAEDC" w14:textId="6BD00489" w:rsidR="00B6446C" w:rsidRDefault="00B6446C" w:rsidP="00D505EF">
      <w:pPr>
        <w:spacing w:after="0"/>
        <w:ind w:left="357"/>
        <w:jc w:val="both"/>
        <w:rPr>
          <w:rFonts w:ascii="Arial" w:hAnsi="Arial" w:cs="Arial"/>
          <w:sz w:val="24"/>
          <w:szCs w:val="24"/>
          <w:lang w:val="mn-MN"/>
        </w:rPr>
      </w:pPr>
    </w:p>
    <w:p w14:paraId="264AFB13" w14:textId="77777777" w:rsidR="00B6446C" w:rsidRDefault="00B6446C" w:rsidP="00D505EF">
      <w:pPr>
        <w:spacing w:after="0"/>
        <w:ind w:left="357"/>
        <w:jc w:val="both"/>
        <w:rPr>
          <w:rFonts w:ascii="Arial" w:hAnsi="Arial" w:cs="Arial"/>
          <w:sz w:val="24"/>
          <w:szCs w:val="24"/>
          <w:lang w:val="mn-MN"/>
        </w:rPr>
      </w:pPr>
    </w:p>
    <w:p w14:paraId="44F724BA" w14:textId="22E6D9C3" w:rsidR="004A3218" w:rsidRPr="00997068" w:rsidRDefault="004A3218" w:rsidP="004A3218">
      <w:pPr>
        <w:spacing w:after="0"/>
        <w:jc w:val="right"/>
        <w:rPr>
          <w:rFonts w:ascii="Arial" w:hAnsi="Arial" w:cs="Arial"/>
          <w:lang w:val="mn-MN"/>
        </w:rPr>
      </w:pPr>
      <w:r>
        <w:rPr>
          <w:rFonts w:ascii="Arial" w:hAnsi="Arial" w:cs="Arial"/>
          <w:lang w:val="mn-MN"/>
        </w:rPr>
        <w:lastRenderedPageBreak/>
        <w:t>Аймгийн</w:t>
      </w:r>
      <w:r w:rsidRPr="00997068">
        <w:rPr>
          <w:rFonts w:ascii="Arial" w:hAnsi="Arial" w:cs="Arial"/>
          <w:lang w:val="mn-MN"/>
        </w:rPr>
        <w:t xml:space="preserve"> Засаг даргын 202</w:t>
      </w:r>
      <w:r w:rsidR="00EE5737">
        <w:rPr>
          <w:rFonts w:ascii="Arial" w:hAnsi="Arial" w:cs="Arial"/>
          <w:lang w:val="mn-MN"/>
        </w:rPr>
        <w:t>3</w:t>
      </w:r>
      <w:r w:rsidRPr="00997068">
        <w:rPr>
          <w:rFonts w:ascii="Arial" w:hAnsi="Arial" w:cs="Arial"/>
          <w:lang w:val="mn-MN"/>
        </w:rPr>
        <w:t xml:space="preserve"> оны</w:t>
      </w:r>
    </w:p>
    <w:p w14:paraId="5848DF64" w14:textId="64721DA5" w:rsidR="004A3218" w:rsidRPr="00997068" w:rsidRDefault="004A3218" w:rsidP="004A3218">
      <w:pPr>
        <w:spacing w:after="0"/>
        <w:ind w:left="357"/>
        <w:jc w:val="right"/>
        <w:rPr>
          <w:rFonts w:ascii="Arial" w:hAnsi="Arial" w:cs="Arial"/>
          <w:lang w:val="mn-MN"/>
        </w:rPr>
      </w:pPr>
      <w:r w:rsidRPr="00997068">
        <w:rPr>
          <w:rFonts w:ascii="Arial" w:hAnsi="Arial" w:cs="Arial"/>
          <w:lang w:val="mn-MN"/>
        </w:rPr>
        <w:t>..............сарын .........-ны өдрийн</w:t>
      </w:r>
    </w:p>
    <w:p w14:paraId="7EAEE7C6" w14:textId="457FB9AA" w:rsidR="004A3218" w:rsidRPr="00997068" w:rsidRDefault="004A3218" w:rsidP="004A3218">
      <w:pPr>
        <w:spacing w:after="0"/>
        <w:ind w:left="357"/>
        <w:jc w:val="right"/>
        <w:rPr>
          <w:rFonts w:ascii="Arial" w:hAnsi="Arial" w:cs="Arial"/>
          <w:lang w:val="mn-MN"/>
        </w:rPr>
      </w:pPr>
      <w:r w:rsidRPr="00997068">
        <w:rPr>
          <w:rFonts w:ascii="Arial" w:hAnsi="Arial" w:cs="Arial"/>
          <w:lang w:val="mn-MN"/>
        </w:rPr>
        <w:t xml:space="preserve">................захирамжийн </w:t>
      </w:r>
      <w:r>
        <w:rPr>
          <w:rFonts w:ascii="Arial" w:hAnsi="Arial" w:cs="Arial"/>
          <w:lang w:val="mn-MN"/>
        </w:rPr>
        <w:t>2</w:t>
      </w:r>
      <w:r w:rsidRPr="00997068">
        <w:rPr>
          <w:rFonts w:ascii="Arial" w:hAnsi="Arial" w:cs="Arial"/>
          <w:lang w:val="mn-MN"/>
        </w:rPr>
        <w:t xml:space="preserve"> д</w:t>
      </w:r>
      <w:r>
        <w:rPr>
          <w:rFonts w:ascii="Arial" w:hAnsi="Arial" w:cs="Arial"/>
          <w:lang w:val="mn-MN"/>
        </w:rPr>
        <w:t>угаар</w:t>
      </w:r>
    </w:p>
    <w:p w14:paraId="0D8EE75F" w14:textId="16FE9F14" w:rsidR="004A3218" w:rsidRDefault="004A3218" w:rsidP="004A3218">
      <w:pPr>
        <w:spacing w:after="0"/>
        <w:ind w:left="357"/>
        <w:jc w:val="right"/>
        <w:rPr>
          <w:rFonts w:ascii="Arial" w:hAnsi="Arial" w:cs="Arial"/>
          <w:sz w:val="24"/>
          <w:szCs w:val="24"/>
          <w:lang w:val="mn-MN"/>
        </w:rPr>
      </w:pPr>
      <w:r w:rsidRPr="00997068">
        <w:rPr>
          <w:rFonts w:ascii="Arial" w:hAnsi="Arial" w:cs="Arial"/>
          <w:lang w:val="mn-MN"/>
        </w:rPr>
        <w:t>хавсралт</w:t>
      </w:r>
    </w:p>
    <w:p w14:paraId="743C362C" w14:textId="77777777" w:rsidR="004A3218" w:rsidRDefault="004A3218" w:rsidP="00D505EF">
      <w:pPr>
        <w:spacing w:after="0"/>
        <w:ind w:left="357"/>
        <w:jc w:val="both"/>
        <w:rPr>
          <w:rFonts w:ascii="Arial" w:hAnsi="Arial" w:cs="Arial"/>
          <w:sz w:val="24"/>
          <w:szCs w:val="24"/>
          <w:lang w:val="mn-MN"/>
        </w:rPr>
      </w:pPr>
    </w:p>
    <w:p w14:paraId="1BB375C8" w14:textId="3E4EE88D" w:rsidR="00076AA6" w:rsidRDefault="00076AA6" w:rsidP="00D505EF">
      <w:pPr>
        <w:spacing w:after="0"/>
        <w:ind w:left="357"/>
        <w:jc w:val="both"/>
        <w:rPr>
          <w:rFonts w:ascii="Arial" w:hAnsi="Arial" w:cs="Arial"/>
          <w:sz w:val="24"/>
          <w:szCs w:val="24"/>
          <w:lang w:val="mn-MN"/>
        </w:rPr>
      </w:pPr>
      <w:r>
        <w:rPr>
          <w:rFonts w:ascii="Arial" w:hAnsi="Arial" w:cs="Arial"/>
          <w:sz w:val="24"/>
          <w:szCs w:val="24"/>
          <w:lang w:val="mn-MN"/>
        </w:rPr>
        <w:t xml:space="preserve">ГЭР ХОРООЛЛЫН ГАЗРЫГ ДАХИН ТӨЛӨВЛӨН БАРИЛГАЖУУЛАХ ТӨСӨЛ ХЭРЭГЖҮҮЛЭГЧИЙГ СОНГОН ШАЛГАРУУЛАХ ҮЙЛ АЖИЛЛАГААНЫ </w:t>
      </w:r>
    </w:p>
    <w:p w14:paraId="19CF859E" w14:textId="16FA55F8" w:rsidR="00076AA6" w:rsidRDefault="00076AA6" w:rsidP="00076AA6">
      <w:pPr>
        <w:spacing w:after="0"/>
        <w:ind w:left="357"/>
        <w:jc w:val="center"/>
        <w:rPr>
          <w:rFonts w:ascii="Arial" w:hAnsi="Arial" w:cs="Arial"/>
          <w:sz w:val="24"/>
          <w:szCs w:val="24"/>
          <w:lang w:val="mn-MN"/>
        </w:rPr>
      </w:pPr>
      <w:r>
        <w:rPr>
          <w:rFonts w:ascii="Arial" w:hAnsi="Arial" w:cs="Arial"/>
          <w:sz w:val="24"/>
          <w:szCs w:val="24"/>
          <w:lang w:val="mn-MN"/>
        </w:rPr>
        <w:t>УДИРДАМЖ</w:t>
      </w:r>
    </w:p>
    <w:p w14:paraId="35C8D730" w14:textId="407B3CAB" w:rsidR="00516011" w:rsidRPr="00516011" w:rsidRDefault="00F54D10" w:rsidP="00516011">
      <w:pPr>
        <w:pStyle w:val="ListParagraph"/>
        <w:numPr>
          <w:ilvl w:val="0"/>
          <w:numId w:val="13"/>
        </w:numPr>
        <w:spacing w:after="0"/>
        <w:jc w:val="both"/>
        <w:rPr>
          <w:rFonts w:ascii="Arial" w:hAnsi="Arial" w:cs="Arial"/>
          <w:sz w:val="24"/>
          <w:szCs w:val="24"/>
          <w:lang w:val="mn-MN"/>
        </w:rPr>
      </w:pPr>
      <w:r w:rsidRPr="00516011">
        <w:rPr>
          <w:rFonts w:ascii="Arial" w:hAnsi="Arial" w:cs="Arial"/>
          <w:b/>
          <w:bCs/>
          <w:sz w:val="24"/>
          <w:szCs w:val="24"/>
          <w:lang w:val="mn-MN"/>
        </w:rPr>
        <w:t>Зорилго:</w:t>
      </w:r>
      <w:r w:rsidRPr="00516011">
        <w:rPr>
          <w:rFonts w:ascii="Arial" w:hAnsi="Arial" w:cs="Arial"/>
          <w:sz w:val="24"/>
          <w:szCs w:val="24"/>
          <w:lang w:val="mn-MN"/>
        </w:rPr>
        <w:t xml:space="preserve"> Хот, суурин газрыг дахин хөгжүүлэх тухай хууль болон Барилга, хот байгуулалтын сайдын 2018 оны 46 дугаар тушаалаар батлагдсан “Гэр хорооллын газрыг дахин төлөвлөн барилгажуулах үйл ажиллагааны журам”-ын дагуу Гэр хорооллын газрыг дахин төлөвлөн барилгажуулах төсөл хэрэгжүүлэгчийг сонгон шалгаруулахад оршино. </w:t>
      </w:r>
    </w:p>
    <w:p w14:paraId="5C9688CE" w14:textId="7FD09CE4" w:rsidR="00F54D10" w:rsidRDefault="00F54D10" w:rsidP="00F54D10">
      <w:pPr>
        <w:pStyle w:val="ListParagraph"/>
        <w:numPr>
          <w:ilvl w:val="0"/>
          <w:numId w:val="13"/>
        </w:numPr>
        <w:spacing w:after="0"/>
        <w:jc w:val="both"/>
        <w:rPr>
          <w:rFonts w:ascii="Arial" w:hAnsi="Arial" w:cs="Arial"/>
          <w:sz w:val="24"/>
          <w:szCs w:val="24"/>
          <w:lang w:val="mn-MN"/>
        </w:rPr>
      </w:pPr>
      <w:r w:rsidRPr="0022228E">
        <w:rPr>
          <w:rFonts w:ascii="Arial" w:hAnsi="Arial" w:cs="Arial"/>
          <w:b/>
          <w:bCs/>
          <w:sz w:val="24"/>
          <w:szCs w:val="24"/>
          <w:lang w:val="mn-MN"/>
        </w:rPr>
        <w:t>Хамрах хүрээ:</w:t>
      </w:r>
      <w:r>
        <w:rPr>
          <w:rFonts w:ascii="Arial" w:hAnsi="Arial" w:cs="Arial"/>
          <w:sz w:val="24"/>
          <w:szCs w:val="24"/>
          <w:lang w:val="mn-MN"/>
        </w:rPr>
        <w:t xml:space="preserve"> Хууль тогтоомжийн дагуу үйл ажиллагаа явуулж байгаа Монгол Улсын болон гадаадын хөрөнгө оруулалттай хуулийн этгээд төсөл боловсруулан оролцох боломжтой. </w:t>
      </w:r>
    </w:p>
    <w:p w14:paraId="011FC799" w14:textId="16F426C0" w:rsidR="00F54D10" w:rsidRDefault="00F54D10" w:rsidP="00F54D10">
      <w:pPr>
        <w:pStyle w:val="ListParagraph"/>
        <w:numPr>
          <w:ilvl w:val="0"/>
          <w:numId w:val="13"/>
        </w:numPr>
        <w:spacing w:after="0"/>
        <w:jc w:val="both"/>
        <w:rPr>
          <w:rFonts w:ascii="Arial" w:hAnsi="Arial" w:cs="Arial"/>
          <w:sz w:val="24"/>
          <w:szCs w:val="24"/>
          <w:lang w:val="mn-MN"/>
        </w:rPr>
      </w:pPr>
      <w:r w:rsidRPr="0022228E">
        <w:rPr>
          <w:rFonts w:ascii="Arial" w:hAnsi="Arial" w:cs="Arial"/>
          <w:b/>
          <w:bCs/>
          <w:sz w:val="24"/>
          <w:szCs w:val="24"/>
          <w:lang w:val="mn-MN"/>
        </w:rPr>
        <w:t>Сонгон шалгаруулах хугацаа, бүртгэл:</w:t>
      </w:r>
      <w:r>
        <w:rPr>
          <w:rFonts w:ascii="Arial" w:hAnsi="Arial" w:cs="Arial"/>
          <w:sz w:val="24"/>
          <w:szCs w:val="24"/>
          <w:lang w:val="mn-MN"/>
        </w:rPr>
        <w:t xml:space="preserve"> </w:t>
      </w:r>
      <w:r w:rsidR="0004628E">
        <w:rPr>
          <w:rFonts w:ascii="Arial" w:hAnsi="Arial" w:cs="Arial"/>
          <w:sz w:val="24"/>
          <w:szCs w:val="24"/>
          <w:lang w:val="mn-MN"/>
        </w:rPr>
        <w:t>С</w:t>
      </w:r>
      <w:r>
        <w:rPr>
          <w:rFonts w:ascii="Arial" w:hAnsi="Arial" w:cs="Arial"/>
          <w:sz w:val="24"/>
          <w:szCs w:val="24"/>
          <w:lang w:val="mn-MN"/>
        </w:rPr>
        <w:t xml:space="preserve">онгон шалгаруулалтад оролцогчид нь төсөл боловсруулан, албан бичгийн хамт сонгон шалгаруулалтын урилгад заасан хугацаанд </w:t>
      </w:r>
      <w:r w:rsidR="0022228E">
        <w:rPr>
          <w:rFonts w:ascii="Arial" w:hAnsi="Arial" w:cs="Arial"/>
          <w:sz w:val="24"/>
          <w:szCs w:val="24"/>
          <w:lang w:val="mn-MN"/>
        </w:rPr>
        <w:t xml:space="preserve">Хот байгуулалт, барилга захиалагчийн алба ОНӨААТҮГ-т хүргүүлнэ. </w:t>
      </w:r>
    </w:p>
    <w:p w14:paraId="7E1E2E53" w14:textId="0EA0ADCD" w:rsidR="0022228E" w:rsidRDefault="0022228E" w:rsidP="00F54D10">
      <w:pPr>
        <w:pStyle w:val="ListParagraph"/>
        <w:numPr>
          <w:ilvl w:val="0"/>
          <w:numId w:val="13"/>
        </w:numPr>
        <w:spacing w:after="0"/>
        <w:jc w:val="both"/>
        <w:rPr>
          <w:rFonts w:ascii="Arial" w:hAnsi="Arial" w:cs="Arial"/>
          <w:sz w:val="24"/>
          <w:szCs w:val="24"/>
          <w:lang w:val="mn-MN"/>
        </w:rPr>
      </w:pPr>
      <w:r w:rsidRPr="0022228E">
        <w:rPr>
          <w:rFonts w:ascii="Arial" w:hAnsi="Arial" w:cs="Arial"/>
          <w:b/>
          <w:bCs/>
          <w:sz w:val="24"/>
          <w:szCs w:val="24"/>
          <w:lang w:val="mn-MN"/>
        </w:rPr>
        <w:t>Төсөлд тавигдах шаардлага:</w:t>
      </w:r>
      <w:r>
        <w:rPr>
          <w:rFonts w:ascii="Arial" w:hAnsi="Arial" w:cs="Arial"/>
          <w:sz w:val="24"/>
          <w:szCs w:val="24"/>
          <w:lang w:val="mn-MN"/>
        </w:rPr>
        <w:t xml:space="preserve"> Төсөл нь Хот, суурин газрыг дахин хөгжүүлэх тухай хуулийн 20 дугаар зүйл 20.1 дэх хэсэгт заасан шаардлагыг хангасан байна. </w:t>
      </w:r>
    </w:p>
    <w:p w14:paraId="453838F6" w14:textId="02DF8E19" w:rsidR="0022228E" w:rsidRDefault="0022228E" w:rsidP="00F54D10">
      <w:pPr>
        <w:pStyle w:val="ListParagraph"/>
        <w:numPr>
          <w:ilvl w:val="0"/>
          <w:numId w:val="13"/>
        </w:numPr>
        <w:spacing w:after="0"/>
        <w:jc w:val="both"/>
        <w:rPr>
          <w:rFonts w:ascii="Arial" w:hAnsi="Arial" w:cs="Arial"/>
          <w:b/>
          <w:bCs/>
          <w:sz w:val="24"/>
          <w:szCs w:val="24"/>
          <w:lang w:val="mn-MN"/>
        </w:rPr>
      </w:pPr>
      <w:r w:rsidRPr="0022228E">
        <w:rPr>
          <w:rFonts w:ascii="Arial" w:hAnsi="Arial" w:cs="Arial"/>
          <w:b/>
          <w:bCs/>
          <w:sz w:val="24"/>
          <w:szCs w:val="24"/>
          <w:lang w:val="mn-MN"/>
        </w:rPr>
        <w:t xml:space="preserve">Төсөл сонгон шалгаруулалтыг зохион байгуулах: </w:t>
      </w:r>
    </w:p>
    <w:p w14:paraId="3E437405" w14:textId="3CC6B411" w:rsidR="002A35C4" w:rsidRDefault="00F77AE8" w:rsidP="002A35C4">
      <w:pPr>
        <w:pStyle w:val="ListParagraph"/>
        <w:numPr>
          <w:ilvl w:val="1"/>
          <w:numId w:val="13"/>
        </w:numPr>
        <w:spacing w:after="0"/>
        <w:jc w:val="both"/>
        <w:rPr>
          <w:rFonts w:ascii="Arial" w:hAnsi="Arial" w:cs="Arial"/>
          <w:sz w:val="24"/>
          <w:szCs w:val="24"/>
          <w:lang w:val="mn-MN"/>
        </w:rPr>
      </w:pPr>
      <w:r>
        <w:rPr>
          <w:rFonts w:ascii="Arial" w:hAnsi="Arial" w:cs="Arial"/>
          <w:sz w:val="24"/>
          <w:szCs w:val="24"/>
          <w:lang w:val="mn-MN"/>
        </w:rPr>
        <w:t>Т</w:t>
      </w:r>
      <w:r w:rsidR="0022228E" w:rsidRPr="006E5759">
        <w:rPr>
          <w:rFonts w:ascii="Arial" w:hAnsi="Arial" w:cs="Arial"/>
          <w:sz w:val="24"/>
          <w:szCs w:val="24"/>
          <w:lang w:val="mn-MN"/>
        </w:rPr>
        <w:t>өрийн албан хаагч нь үнэлгээний хорооны гишүүнээр ажиллахдаа ашиг сонирхлын зөрчилгүй гэдгээ илэрхийлсэн мэдэгдэл, “Үнэлгээний хорооны гишүүнээр ажиллахыг зөвшөөрсөн мэдүүлэг”</w:t>
      </w:r>
      <w:r w:rsidR="00DF1AC9" w:rsidRPr="006E5759">
        <w:rPr>
          <w:rFonts w:ascii="Arial" w:hAnsi="Arial" w:cs="Arial"/>
          <w:sz w:val="24"/>
          <w:szCs w:val="24"/>
          <w:lang w:val="mn-MN"/>
        </w:rPr>
        <w:t>-ийг тус тус гаргаж өгөх</w:t>
      </w:r>
      <w:r w:rsidR="009A0DCF">
        <w:rPr>
          <w:rFonts w:ascii="Arial" w:hAnsi="Arial" w:cs="Arial"/>
          <w:sz w:val="24"/>
          <w:szCs w:val="24"/>
          <w:lang w:val="mn-MN"/>
        </w:rPr>
        <w:t xml:space="preserve"> бөгөөд </w:t>
      </w:r>
      <w:r w:rsidR="002A35C4">
        <w:rPr>
          <w:rFonts w:ascii="Arial" w:hAnsi="Arial" w:cs="Arial"/>
          <w:sz w:val="24"/>
          <w:szCs w:val="24"/>
          <w:lang w:val="mn-MN"/>
        </w:rPr>
        <w:t xml:space="preserve">ажиллах хугацаанд хувь хүн, аж ахуй нэгж, байгууллагын хуулиар хамгаалагдсан нууцыг хадгалах үүрэгтэй. </w:t>
      </w:r>
    </w:p>
    <w:p w14:paraId="28B2B6FD" w14:textId="77777777" w:rsidR="00E348AE" w:rsidRDefault="002A35C4" w:rsidP="002A35C4">
      <w:pPr>
        <w:pStyle w:val="ListParagraph"/>
        <w:numPr>
          <w:ilvl w:val="1"/>
          <w:numId w:val="13"/>
        </w:numPr>
        <w:spacing w:after="0"/>
        <w:jc w:val="both"/>
        <w:rPr>
          <w:rFonts w:ascii="Arial" w:hAnsi="Arial" w:cs="Arial"/>
          <w:sz w:val="24"/>
          <w:szCs w:val="24"/>
          <w:lang w:val="mn-MN"/>
        </w:rPr>
      </w:pPr>
      <w:r>
        <w:rPr>
          <w:rFonts w:ascii="Arial" w:hAnsi="Arial" w:cs="Arial"/>
          <w:sz w:val="24"/>
          <w:szCs w:val="24"/>
          <w:lang w:val="mn-MN"/>
        </w:rPr>
        <w:t xml:space="preserve">Үнэлгээний хорооны үйл ажиллагааны зохион байгуулалтын хэлбэр нь хуралдаан байна. Хуралдаанд нийт гишүүдийн 75-аас дээш </w:t>
      </w:r>
      <w:r w:rsidR="00E348AE">
        <w:rPr>
          <w:rFonts w:ascii="Arial" w:hAnsi="Arial" w:cs="Arial"/>
          <w:sz w:val="24"/>
          <w:szCs w:val="24"/>
          <w:lang w:val="mn-MN"/>
        </w:rPr>
        <w:t>хувь хүрэлцэн ирснээр хүчин төгөлдөр болно.</w:t>
      </w:r>
    </w:p>
    <w:p w14:paraId="63E74767" w14:textId="145B3170" w:rsidR="00E348AE" w:rsidRDefault="00E348AE" w:rsidP="002A35C4">
      <w:pPr>
        <w:pStyle w:val="ListParagraph"/>
        <w:numPr>
          <w:ilvl w:val="1"/>
          <w:numId w:val="13"/>
        </w:numPr>
        <w:spacing w:after="0"/>
        <w:jc w:val="both"/>
        <w:rPr>
          <w:rFonts w:ascii="Arial" w:hAnsi="Arial" w:cs="Arial"/>
          <w:sz w:val="24"/>
          <w:szCs w:val="24"/>
          <w:lang w:val="mn-MN"/>
        </w:rPr>
      </w:pPr>
      <w:r>
        <w:rPr>
          <w:rFonts w:ascii="Arial" w:hAnsi="Arial" w:cs="Arial"/>
          <w:sz w:val="24"/>
          <w:szCs w:val="24"/>
          <w:lang w:val="mn-MN"/>
        </w:rPr>
        <w:t xml:space="preserve">Төсөл сонгон шалгаруулах үнэлгээний хороо нь сонгон шалгаруулалтын материалаас үнэлгээ хийж, зайлшгүй шаардлагатай мэдээллийг олж авах, дүгнэлт гаргах зэрэг чиг үүргийг хэрэгжүүлнэ. </w:t>
      </w:r>
    </w:p>
    <w:p w14:paraId="6213279E" w14:textId="77777777" w:rsidR="00E348AE" w:rsidRDefault="00E348AE" w:rsidP="002A35C4">
      <w:pPr>
        <w:pStyle w:val="ListParagraph"/>
        <w:numPr>
          <w:ilvl w:val="1"/>
          <w:numId w:val="13"/>
        </w:numPr>
        <w:spacing w:after="0"/>
        <w:jc w:val="both"/>
        <w:rPr>
          <w:rFonts w:ascii="Arial" w:hAnsi="Arial" w:cs="Arial"/>
          <w:sz w:val="24"/>
          <w:szCs w:val="24"/>
          <w:lang w:val="mn-MN"/>
        </w:rPr>
      </w:pPr>
      <w:r>
        <w:rPr>
          <w:rFonts w:ascii="Arial" w:hAnsi="Arial" w:cs="Arial"/>
          <w:sz w:val="24"/>
          <w:szCs w:val="24"/>
          <w:lang w:val="mn-MN"/>
        </w:rPr>
        <w:t xml:space="preserve">Үнэлгээний хорооны гишүүн бүр Хот байгуулалт, барилга захиалагчийн албанаас баталсан сонгон шалгаруулалтын баримт бичигт тусгагдсаны дагуу төсөл хэрэгжүүлэх санал нь ерөнхий шаардлагыг хангасан эсэхийг магадалж, үнэлгээний шалгуур үзүүлэлт, дэд үзүүлэлт тус бүрээр оноо тавьж үнэлгээ хийнэ. </w:t>
      </w:r>
    </w:p>
    <w:p w14:paraId="7182752B" w14:textId="109FC1D8" w:rsidR="00B93659" w:rsidRDefault="00E348AE" w:rsidP="002A35C4">
      <w:pPr>
        <w:pStyle w:val="ListParagraph"/>
        <w:numPr>
          <w:ilvl w:val="1"/>
          <w:numId w:val="13"/>
        </w:numPr>
        <w:spacing w:after="0"/>
        <w:jc w:val="both"/>
        <w:rPr>
          <w:rFonts w:ascii="Arial" w:hAnsi="Arial" w:cs="Arial"/>
          <w:sz w:val="24"/>
          <w:szCs w:val="24"/>
          <w:lang w:val="mn-MN"/>
        </w:rPr>
      </w:pPr>
      <w:r>
        <w:rPr>
          <w:rFonts w:ascii="Arial" w:hAnsi="Arial" w:cs="Arial"/>
          <w:sz w:val="24"/>
          <w:szCs w:val="24"/>
          <w:lang w:val="mn-MN"/>
        </w:rPr>
        <w:t xml:space="preserve">Бүх гишүүдийн нийт үнэлгээг </w:t>
      </w:r>
      <w:r w:rsidR="00B93659">
        <w:rPr>
          <w:rFonts w:ascii="Arial" w:hAnsi="Arial" w:cs="Arial"/>
          <w:sz w:val="24"/>
          <w:szCs w:val="24"/>
          <w:lang w:val="mn-MN"/>
        </w:rPr>
        <w:t xml:space="preserve">жигнэн нэгтгэх замаар 100 онооноос дундаж оноог тооцож гаргана. Сонгон шалгаруулалтад </w:t>
      </w:r>
      <w:r w:rsidR="00EE5737">
        <w:rPr>
          <w:rFonts w:ascii="Arial" w:hAnsi="Arial" w:cs="Arial"/>
          <w:sz w:val="24"/>
          <w:szCs w:val="24"/>
          <w:lang w:val="mn-MN"/>
        </w:rPr>
        <w:t>6</w:t>
      </w:r>
      <w:r w:rsidR="00B93659">
        <w:rPr>
          <w:rFonts w:ascii="Arial" w:hAnsi="Arial" w:cs="Arial"/>
          <w:sz w:val="24"/>
          <w:szCs w:val="24"/>
          <w:lang w:val="mn-MN"/>
        </w:rPr>
        <w:t xml:space="preserve">0 ба түүнээс дээш оноо авсан оролцогч этгээдийг шалгаруулна. </w:t>
      </w:r>
    </w:p>
    <w:p w14:paraId="611B47D6" w14:textId="77777777" w:rsidR="004A3218" w:rsidRDefault="00B93659" w:rsidP="002A35C4">
      <w:pPr>
        <w:pStyle w:val="ListParagraph"/>
        <w:numPr>
          <w:ilvl w:val="1"/>
          <w:numId w:val="13"/>
        </w:numPr>
        <w:spacing w:after="0"/>
        <w:jc w:val="both"/>
        <w:rPr>
          <w:rFonts w:ascii="Arial" w:hAnsi="Arial" w:cs="Arial"/>
          <w:sz w:val="24"/>
          <w:szCs w:val="24"/>
          <w:lang w:val="mn-MN"/>
        </w:rPr>
      </w:pPr>
      <w:r>
        <w:rPr>
          <w:rFonts w:ascii="Arial" w:hAnsi="Arial" w:cs="Arial"/>
          <w:sz w:val="24"/>
          <w:szCs w:val="24"/>
          <w:lang w:val="mn-MN"/>
        </w:rPr>
        <w:t xml:space="preserve">Үнэлгээний хороо нь сонгон шалгаруулалтад ирүүлсэн санал бүрт үнэлгээ өгөх ба сонгон шалгаруулалтын материал хүлээн авсан сүүлийн өдрөөс хойш ажлын 15 хоногт багтааж хуралдаж тухайн өдрөө дүгнэлт гаргана. </w:t>
      </w:r>
    </w:p>
    <w:p w14:paraId="199AFE80" w14:textId="77777777" w:rsidR="004A3218" w:rsidRDefault="004A3218" w:rsidP="002A35C4">
      <w:pPr>
        <w:pStyle w:val="ListParagraph"/>
        <w:numPr>
          <w:ilvl w:val="1"/>
          <w:numId w:val="13"/>
        </w:numPr>
        <w:spacing w:after="0"/>
        <w:jc w:val="both"/>
        <w:rPr>
          <w:rFonts w:ascii="Arial" w:hAnsi="Arial" w:cs="Arial"/>
          <w:sz w:val="24"/>
          <w:szCs w:val="24"/>
          <w:lang w:val="mn-MN"/>
        </w:rPr>
      </w:pPr>
      <w:r>
        <w:rPr>
          <w:rFonts w:ascii="Arial" w:hAnsi="Arial" w:cs="Arial"/>
          <w:sz w:val="24"/>
          <w:szCs w:val="24"/>
          <w:lang w:val="mn-MN"/>
        </w:rPr>
        <w:lastRenderedPageBreak/>
        <w:t xml:space="preserve">Үнэлгээний хорооны шийдвэр нь сонгон шалгаруулалтын баримт бичгийн дагуу үнэлсэн холбогдох маягт, сул ба давуу тал, бусад үндэслэлийг тусгасан дүгнэлтээс бүрдэнэ.  </w:t>
      </w:r>
    </w:p>
    <w:p w14:paraId="555AFE84" w14:textId="4DA07C28" w:rsidR="0022228E" w:rsidRPr="006E5759" w:rsidRDefault="004A3218" w:rsidP="002A35C4">
      <w:pPr>
        <w:pStyle w:val="ListParagraph"/>
        <w:numPr>
          <w:ilvl w:val="1"/>
          <w:numId w:val="13"/>
        </w:numPr>
        <w:spacing w:after="0"/>
        <w:jc w:val="both"/>
        <w:rPr>
          <w:rFonts w:ascii="Arial" w:hAnsi="Arial" w:cs="Arial"/>
          <w:sz w:val="24"/>
          <w:szCs w:val="24"/>
          <w:lang w:val="mn-MN"/>
        </w:rPr>
      </w:pPr>
      <w:r>
        <w:rPr>
          <w:rFonts w:ascii="Arial" w:hAnsi="Arial" w:cs="Arial"/>
          <w:sz w:val="24"/>
          <w:szCs w:val="24"/>
          <w:lang w:val="mn-MN"/>
        </w:rPr>
        <w:t>Сонгон шалгаруулалтын баримт бичгийн дагуу бэлтгэн ирүүлсэн төсөл хэрэгжүүлэх саналын гадаад битүүмжлэлийг Хот байгуулалт, барилга захиалагчийн алба ОНӨААТҮГ хариуцах бөгөөд дотоод битүүмжлэл болон хурлын үйл ажиллагаатай холбоотой үүссэн аливаа асуудлаар үнэлгээний хорооны нарийн бичгийн дарга санал хура</w:t>
      </w:r>
      <w:r w:rsidR="0004628E">
        <w:rPr>
          <w:rFonts w:ascii="Arial" w:hAnsi="Arial" w:cs="Arial"/>
          <w:sz w:val="24"/>
          <w:szCs w:val="24"/>
          <w:lang w:val="mn-MN"/>
        </w:rPr>
        <w:t>ал</w:t>
      </w:r>
      <w:r>
        <w:rPr>
          <w:rFonts w:ascii="Arial" w:hAnsi="Arial" w:cs="Arial"/>
          <w:sz w:val="24"/>
          <w:szCs w:val="24"/>
          <w:lang w:val="mn-MN"/>
        </w:rPr>
        <w:t>гах эрхтэй бөгөөд гишүү</w:t>
      </w:r>
      <w:r w:rsidR="0004628E">
        <w:rPr>
          <w:rFonts w:ascii="Arial" w:hAnsi="Arial" w:cs="Arial"/>
          <w:sz w:val="24"/>
          <w:szCs w:val="24"/>
          <w:lang w:val="mn-MN"/>
        </w:rPr>
        <w:t>д</w:t>
      </w:r>
      <w:r>
        <w:rPr>
          <w:rFonts w:ascii="Arial" w:hAnsi="Arial" w:cs="Arial"/>
          <w:sz w:val="24"/>
          <w:szCs w:val="24"/>
          <w:lang w:val="mn-MN"/>
        </w:rPr>
        <w:t xml:space="preserve">ийн олонхын саналыг үндэслэн шийдвэрлэнэ. </w:t>
      </w:r>
      <w:r w:rsidR="00DF1AC9" w:rsidRPr="006E5759">
        <w:rPr>
          <w:rFonts w:ascii="Arial" w:hAnsi="Arial" w:cs="Arial"/>
          <w:sz w:val="24"/>
          <w:szCs w:val="24"/>
          <w:lang w:val="mn-MN"/>
        </w:rPr>
        <w:t xml:space="preserve"> </w:t>
      </w:r>
    </w:p>
    <w:p w14:paraId="0A466403" w14:textId="77777777" w:rsidR="0022228E" w:rsidRPr="00F54D10" w:rsidRDefault="0022228E" w:rsidP="0022228E">
      <w:pPr>
        <w:pStyle w:val="ListParagraph"/>
        <w:spacing w:after="0"/>
        <w:ind w:left="717"/>
        <w:jc w:val="both"/>
        <w:rPr>
          <w:rFonts w:ascii="Arial" w:hAnsi="Arial" w:cs="Arial"/>
          <w:sz w:val="24"/>
          <w:szCs w:val="24"/>
          <w:lang w:val="mn-MN"/>
        </w:rPr>
      </w:pPr>
    </w:p>
    <w:p w14:paraId="11CB6FCB" w14:textId="448C6988" w:rsidR="00076AA6" w:rsidRDefault="00076AA6" w:rsidP="00D505EF">
      <w:pPr>
        <w:spacing w:after="0"/>
        <w:ind w:left="357"/>
        <w:jc w:val="both"/>
        <w:rPr>
          <w:rFonts w:ascii="Arial" w:hAnsi="Arial" w:cs="Arial"/>
          <w:sz w:val="24"/>
          <w:szCs w:val="24"/>
          <w:lang w:val="mn-MN"/>
        </w:rPr>
      </w:pPr>
    </w:p>
    <w:p w14:paraId="59B95561" w14:textId="360D5550" w:rsidR="00076AA6" w:rsidRDefault="00076AA6" w:rsidP="00D505EF">
      <w:pPr>
        <w:spacing w:after="0"/>
        <w:ind w:left="357"/>
        <w:jc w:val="both"/>
        <w:rPr>
          <w:rFonts w:ascii="Arial" w:hAnsi="Arial" w:cs="Arial"/>
          <w:sz w:val="24"/>
          <w:szCs w:val="24"/>
          <w:lang w:val="mn-MN"/>
        </w:rPr>
      </w:pPr>
    </w:p>
    <w:p w14:paraId="388EA731" w14:textId="53B0E76E" w:rsidR="00076AA6" w:rsidRDefault="00076AA6" w:rsidP="00D505EF">
      <w:pPr>
        <w:spacing w:after="0"/>
        <w:ind w:left="357"/>
        <w:jc w:val="both"/>
        <w:rPr>
          <w:rFonts w:ascii="Arial" w:hAnsi="Arial" w:cs="Arial"/>
          <w:sz w:val="24"/>
          <w:szCs w:val="24"/>
          <w:lang w:val="mn-MN"/>
        </w:rPr>
      </w:pPr>
    </w:p>
    <w:p w14:paraId="49F68027" w14:textId="77777777" w:rsidR="007A0D52" w:rsidRDefault="007A0D52" w:rsidP="007A0D52">
      <w:pPr>
        <w:pStyle w:val="NormalWeb"/>
      </w:pPr>
      <w:r>
        <w:t> </w:t>
      </w:r>
    </w:p>
    <w:p w14:paraId="57F00413" w14:textId="0D3CD0D4" w:rsidR="007A0D52" w:rsidRDefault="007A0D52" w:rsidP="00EE5737">
      <w:pPr>
        <w:pStyle w:val="NormalWeb"/>
      </w:pPr>
      <w:r>
        <w:t> </w:t>
      </w:r>
    </w:p>
    <w:p w14:paraId="0F1E4B5D" w14:textId="77777777" w:rsidR="00076AA6" w:rsidRPr="00997068" w:rsidRDefault="00076AA6" w:rsidP="00D505EF">
      <w:pPr>
        <w:spacing w:after="0"/>
        <w:ind w:left="357"/>
        <w:jc w:val="both"/>
        <w:rPr>
          <w:rFonts w:ascii="Arial" w:hAnsi="Arial" w:cs="Arial"/>
          <w:sz w:val="24"/>
          <w:szCs w:val="24"/>
          <w:lang w:val="mn-MN"/>
        </w:rPr>
      </w:pPr>
    </w:p>
    <w:sectPr w:rsidR="00076AA6" w:rsidRPr="00997068" w:rsidSect="000C47E4">
      <w:pgSz w:w="12240" w:h="15840"/>
      <w:pgMar w:top="1135" w:right="900" w:bottom="993"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E666A" w14:textId="77777777" w:rsidR="006568A8" w:rsidRDefault="006568A8" w:rsidP="00E93984">
      <w:pPr>
        <w:spacing w:after="0" w:line="240" w:lineRule="auto"/>
      </w:pPr>
      <w:r>
        <w:separator/>
      </w:r>
    </w:p>
  </w:endnote>
  <w:endnote w:type="continuationSeparator" w:id="0">
    <w:p w14:paraId="6845B47A" w14:textId="77777777" w:rsidR="006568A8" w:rsidRDefault="006568A8" w:rsidP="00E9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1D85" w14:textId="77777777" w:rsidR="006568A8" w:rsidRDefault="006568A8" w:rsidP="00E93984">
      <w:pPr>
        <w:spacing w:after="0" w:line="240" w:lineRule="auto"/>
      </w:pPr>
      <w:r>
        <w:separator/>
      </w:r>
    </w:p>
  </w:footnote>
  <w:footnote w:type="continuationSeparator" w:id="0">
    <w:p w14:paraId="24CDEE68" w14:textId="77777777" w:rsidR="006568A8" w:rsidRDefault="006568A8" w:rsidP="00E93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516F"/>
    <w:multiLevelType w:val="hybridMultilevel"/>
    <w:tmpl w:val="C234CF70"/>
    <w:lvl w:ilvl="0" w:tplc="347613E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E2F0D"/>
    <w:multiLevelType w:val="hybridMultilevel"/>
    <w:tmpl w:val="DA6CED46"/>
    <w:lvl w:ilvl="0" w:tplc="04E8B088">
      <w:start w:val="1"/>
      <w:numFmt w:val="bullet"/>
      <w:lvlText w:val="-"/>
      <w:lvlJc w:val="left"/>
      <w:pPr>
        <w:ind w:left="3237" w:hanging="360"/>
      </w:pPr>
      <w:rPr>
        <w:rFonts w:ascii="Arial" w:eastAsiaTheme="minorHAnsi" w:hAnsi="Arial" w:cs="Arial" w:hint="default"/>
      </w:rPr>
    </w:lvl>
    <w:lvl w:ilvl="1" w:tplc="04090003" w:tentative="1">
      <w:start w:val="1"/>
      <w:numFmt w:val="bullet"/>
      <w:lvlText w:val="o"/>
      <w:lvlJc w:val="left"/>
      <w:pPr>
        <w:ind w:left="3957" w:hanging="360"/>
      </w:pPr>
      <w:rPr>
        <w:rFonts w:ascii="Courier New" w:hAnsi="Courier New" w:cs="Courier New" w:hint="default"/>
      </w:rPr>
    </w:lvl>
    <w:lvl w:ilvl="2" w:tplc="04090005" w:tentative="1">
      <w:start w:val="1"/>
      <w:numFmt w:val="bullet"/>
      <w:lvlText w:val=""/>
      <w:lvlJc w:val="left"/>
      <w:pPr>
        <w:ind w:left="4677" w:hanging="360"/>
      </w:pPr>
      <w:rPr>
        <w:rFonts w:ascii="Wingdings" w:hAnsi="Wingdings" w:hint="default"/>
      </w:rPr>
    </w:lvl>
    <w:lvl w:ilvl="3" w:tplc="04090001" w:tentative="1">
      <w:start w:val="1"/>
      <w:numFmt w:val="bullet"/>
      <w:lvlText w:val=""/>
      <w:lvlJc w:val="left"/>
      <w:pPr>
        <w:ind w:left="5397" w:hanging="360"/>
      </w:pPr>
      <w:rPr>
        <w:rFonts w:ascii="Symbol" w:hAnsi="Symbol" w:hint="default"/>
      </w:rPr>
    </w:lvl>
    <w:lvl w:ilvl="4" w:tplc="04090003" w:tentative="1">
      <w:start w:val="1"/>
      <w:numFmt w:val="bullet"/>
      <w:lvlText w:val="o"/>
      <w:lvlJc w:val="left"/>
      <w:pPr>
        <w:ind w:left="6117" w:hanging="360"/>
      </w:pPr>
      <w:rPr>
        <w:rFonts w:ascii="Courier New" w:hAnsi="Courier New" w:cs="Courier New" w:hint="default"/>
      </w:rPr>
    </w:lvl>
    <w:lvl w:ilvl="5" w:tplc="04090005" w:tentative="1">
      <w:start w:val="1"/>
      <w:numFmt w:val="bullet"/>
      <w:lvlText w:val=""/>
      <w:lvlJc w:val="left"/>
      <w:pPr>
        <w:ind w:left="6837" w:hanging="360"/>
      </w:pPr>
      <w:rPr>
        <w:rFonts w:ascii="Wingdings" w:hAnsi="Wingdings" w:hint="default"/>
      </w:rPr>
    </w:lvl>
    <w:lvl w:ilvl="6" w:tplc="04090001" w:tentative="1">
      <w:start w:val="1"/>
      <w:numFmt w:val="bullet"/>
      <w:lvlText w:val=""/>
      <w:lvlJc w:val="left"/>
      <w:pPr>
        <w:ind w:left="7557" w:hanging="360"/>
      </w:pPr>
      <w:rPr>
        <w:rFonts w:ascii="Symbol" w:hAnsi="Symbol" w:hint="default"/>
      </w:rPr>
    </w:lvl>
    <w:lvl w:ilvl="7" w:tplc="04090003" w:tentative="1">
      <w:start w:val="1"/>
      <w:numFmt w:val="bullet"/>
      <w:lvlText w:val="o"/>
      <w:lvlJc w:val="left"/>
      <w:pPr>
        <w:ind w:left="8277" w:hanging="360"/>
      </w:pPr>
      <w:rPr>
        <w:rFonts w:ascii="Courier New" w:hAnsi="Courier New" w:cs="Courier New" w:hint="default"/>
      </w:rPr>
    </w:lvl>
    <w:lvl w:ilvl="8" w:tplc="04090005" w:tentative="1">
      <w:start w:val="1"/>
      <w:numFmt w:val="bullet"/>
      <w:lvlText w:val=""/>
      <w:lvlJc w:val="left"/>
      <w:pPr>
        <w:ind w:left="8997" w:hanging="360"/>
      </w:pPr>
      <w:rPr>
        <w:rFonts w:ascii="Wingdings" w:hAnsi="Wingdings" w:hint="default"/>
      </w:rPr>
    </w:lvl>
  </w:abstractNum>
  <w:abstractNum w:abstractNumId="2" w15:restartNumberingAfterBreak="0">
    <w:nsid w:val="277208F8"/>
    <w:multiLevelType w:val="hybridMultilevel"/>
    <w:tmpl w:val="6B4A7B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F18DB"/>
    <w:multiLevelType w:val="multilevel"/>
    <w:tmpl w:val="5BECDA0C"/>
    <w:lvl w:ilvl="0">
      <w:start w:val="1"/>
      <w:numFmt w:val="decimal"/>
      <w:lvlText w:val="%1."/>
      <w:lvlJc w:val="left"/>
      <w:pPr>
        <w:ind w:left="717" w:hanging="360"/>
      </w:pPr>
      <w:rPr>
        <w:rFonts w:hint="default"/>
        <w:b/>
        <w:bCs/>
      </w:rPr>
    </w:lvl>
    <w:lvl w:ilvl="1">
      <w:start w:val="1"/>
      <w:numFmt w:val="decimal"/>
      <w:isLgl/>
      <w:lvlText w:val="%1.%2"/>
      <w:lvlJc w:val="left"/>
      <w:pPr>
        <w:ind w:left="1167" w:hanging="45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517" w:hanging="108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597" w:hanging="144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677" w:hanging="1800"/>
      </w:pPr>
      <w:rPr>
        <w:rFonts w:hint="default"/>
      </w:rPr>
    </w:lvl>
    <w:lvl w:ilvl="8">
      <w:start w:val="1"/>
      <w:numFmt w:val="decimal"/>
      <w:isLgl/>
      <w:lvlText w:val="%1.%2.%3.%4.%5.%6.%7.%8.%9"/>
      <w:lvlJc w:val="left"/>
      <w:pPr>
        <w:ind w:left="5037" w:hanging="1800"/>
      </w:pPr>
      <w:rPr>
        <w:rFonts w:hint="default"/>
      </w:rPr>
    </w:lvl>
  </w:abstractNum>
  <w:abstractNum w:abstractNumId="4" w15:restartNumberingAfterBreak="0">
    <w:nsid w:val="38461074"/>
    <w:multiLevelType w:val="hybridMultilevel"/>
    <w:tmpl w:val="A86CEBB0"/>
    <w:lvl w:ilvl="0" w:tplc="347613E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26CE0"/>
    <w:multiLevelType w:val="hybridMultilevel"/>
    <w:tmpl w:val="A092AF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E6168"/>
    <w:multiLevelType w:val="hybridMultilevel"/>
    <w:tmpl w:val="2DD4986C"/>
    <w:lvl w:ilvl="0" w:tplc="E3FE271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53C864C4"/>
    <w:multiLevelType w:val="hybridMultilevel"/>
    <w:tmpl w:val="5554D246"/>
    <w:lvl w:ilvl="0" w:tplc="43FA2434">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F4FB7"/>
    <w:multiLevelType w:val="hybridMultilevel"/>
    <w:tmpl w:val="B464E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D099B"/>
    <w:multiLevelType w:val="hybridMultilevel"/>
    <w:tmpl w:val="C86A3F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71C59D2"/>
    <w:multiLevelType w:val="multilevel"/>
    <w:tmpl w:val="1EE498D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7722D21"/>
    <w:multiLevelType w:val="hybridMultilevel"/>
    <w:tmpl w:val="E2E05F3A"/>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79172E34"/>
    <w:multiLevelType w:val="hybridMultilevel"/>
    <w:tmpl w:val="099AAE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E4A3F7A"/>
    <w:multiLevelType w:val="multilevel"/>
    <w:tmpl w:val="8F0429A6"/>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2030568329">
    <w:abstractNumId w:val="8"/>
  </w:num>
  <w:num w:numId="2" w16cid:durableId="884218243">
    <w:abstractNumId w:val="1"/>
  </w:num>
  <w:num w:numId="3" w16cid:durableId="958300096">
    <w:abstractNumId w:val="13"/>
  </w:num>
  <w:num w:numId="4" w16cid:durableId="1343705411">
    <w:abstractNumId w:val="7"/>
  </w:num>
  <w:num w:numId="5" w16cid:durableId="1682312196">
    <w:abstractNumId w:val="2"/>
  </w:num>
  <w:num w:numId="6" w16cid:durableId="1843230541">
    <w:abstractNumId w:val="5"/>
  </w:num>
  <w:num w:numId="7" w16cid:durableId="1425692029">
    <w:abstractNumId w:val="10"/>
  </w:num>
  <w:num w:numId="8" w16cid:durableId="1127699666">
    <w:abstractNumId w:val="4"/>
  </w:num>
  <w:num w:numId="9" w16cid:durableId="542406314">
    <w:abstractNumId w:val="0"/>
  </w:num>
  <w:num w:numId="10" w16cid:durableId="163395979">
    <w:abstractNumId w:val="11"/>
  </w:num>
  <w:num w:numId="11" w16cid:durableId="469399924">
    <w:abstractNumId w:val="6"/>
  </w:num>
  <w:num w:numId="12" w16cid:durableId="1932815056">
    <w:abstractNumId w:val="9"/>
  </w:num>
  <w:num w:numId="13" w16cid:durableId="37319138">
    <w:abstractNumId w:val="3"/>
  </w:num>
  <w:num w:numId="14" w16cid:durableId="10972851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C5"/>
    <w:rsid w:val="00032D02"/>
    <w:rsid w:val="00044D77"/>
    <w:rsid w:val="0004628E"/>
    <w:rsid w:val="00076664"/>
    <w:rsid w:val="00076AA6"/>
    <w:rsid w:val="00087BBC"/>
    <w:rsid w:val="000C47E4"/>
    <w:rsid w:val="00122E31"/>
    <w:rsid w:val="00142EC0"/>
    <w:rsid w:val="001627DE"/>
    <w:rsid w:val="001B4F64"/>
    <w:rsid w:val="001B7CC6"/>
    <w:rsid w:val="001D509A"/>
    <w:rsid w:val="001E21B1"/>
    <w:rsid w:val="001F76C9"/>
    <w:rsid w:val="00212D5E"/>
    <w:rsid w:val="0022228E"/>
    <w:rsid w:val="002268D1"/>
    <w:rsid w:val="00247808"/>
    <w:rsid w:val="0026196C"/>
    <w:rsid w:val="00271054"/>
    <w:rsid w:val="00285021"/>
    <w:rsid w:val="002949BD"/>
    <w:rsid w:val="002A2DD1"/>
    <w:rsid w:val="002A35C4"/>
    <w:rsid w:val="002B0DD5"/>
    <w:rsid w:val="002D57A1"/>
    <w:rsid w:val="002E52AE"/>
    <w:rsid w:val="003076D1"/>
    <w:rsid w:val="003168E1"/>
    <w:rsid w:val="00343308"/>
    <w:rsid w:val="00352DEB"/>
    <w:rsid w:val="00377679"/>
    <w:rsid w:val="00381E99"/>
    <w:rsid w:val="00393C13"/>
    <w:rsid w:val="003A4CA1"/>
    <w:rsid w:val="003B6C04"/>
    <w:rsid w:val="003C0326"/>
    <w:rsid w:val="003D5F4C"/>
    <w:rsid w:val="0041045C"/>
    <w:rsid w:val="004542AD"/>
    <w:rsid w:val="004A3218"/>
    <w:rsid w:val="004F64C5"/>
    <w:rsid w:val="00506928"/>
    <w:rsid w:val="00516011"/>
    <w:rsid w:val="00540654"/>
    <w:rsid w:val="00557BEE"/>
    <w:rsid w:val="005B78FA"/>
    <w:rsid w:val="005E1818"/>
    <w:rsid w:val="005E7D0B"/>
    <w:rsid w:val="00626254"/>
    <w:rsid w:val="006300EF"/>
    <w:rsid w:val="0063678D"/>
    <w:rsid w:val="00651B7C"/>
    <w:rsid w:val="006568A8"/>
    <w:rsid w:val="006E5759"/>
    <w:rsid w:val="006F0C6F"/>
    <w:rsid w:val="006F1CA9"/>
    <w:rsid w:val="00764FBA"/>
    <w:rsid w:val="007821F6"/>
    <w:rsid w:val="007A0D52"/>
    <w:rsid w:val="007C0962"/>
    <w:rsid w:val="007C5ABF"/>
    <w:rsid w:val="007D0AAA"/>
    <w:rsid w:val="007D6BF2"/>
    <w:rsid w:val="007F7F21"/>
    <w:rsid w:val="00840589"/>
    <w:rsid w:val="0084194F"/>
    <w:rsid w:val="00853F48"/>
    <w:rsid w:val="0086118A"/>
    <w:rsid w:val="0086535C"/>
    <w:rsid w:val="008801EA"/>
    <w:rsid w:val="008B55C6"/>
    <w:rsid w:val="008E5F75"/>
    <w:rsid w:val="009340A4"/>
    <w:rsid w:val="00937350"/>
    <w:rsid w:val="00980EBB"/>
    <w:rsid w:val="00990474"/>
    <w:rsid w:val="00997068"/>
    <w:rsid w:val="009A0DCF"/>
    <w:rsid w:val="009D1069"/>
    <w:rsid w:val="009D3798"/>
    <w:rsid w:val="009E4A0A"/>
    <w:rsid w:val="00A03CE0"/>
    <w:rsid w:val="00A214DD"/>
    <w:rsid w:val="00A22CC8"/>
    <w:rsid w:val="00A33362"/>
    <w:rsid w:val="00A3341E"/>
    <w:rsid w:val="00A564EF"/>
    <w:rsid w:val="00A80879"/>
    <w:rsid w:val="00A81040"/>
    <w:rsid w:val="00AA6E23"/>
    <w:rsid w:val="00AB4AB9"/>
    <w:rsid w:val="00AF42D5"/>
    <w:rsid w:val="00AF71FD"/>
    <w:rsid w:val="00B64214"/>
    <w:rsid w:val="00B6446C"/>
    <w:rsid w:val="00B82F15"/>
    <w:rsid w:val="00B86A1B"/>
    <w:rsid w:val="00B93659"/>
    <w:rsid w:val="00BB396C"/>
    <w:rsid w:val="00BE7D65"/>
    <w:rsid w:val="00C370D7"/>
    <w:rsid w:val="00C5028C"/>
    <w:rsid w:val="00C52638"/>
    <w:rsid w:val="00C62B24"/>
    <w:rsid w:val="00C641E8"/>
    <w:rsid w:val="00C87134"/>
    <w:rsid w:val="00CA3AD1"/>
    <w:rsid w:val="00CA4064"/>
    <w:rsid w:val="00CA59C6"/>
    <w:rsid w:val="00CC2E70"/>
    <w:rsid w:val="00D018B0"/>
    <w:rsid w:val="00D42290"/>
    <w:rsid w:val="00D505EF"/>
    <w:rsid w:val="00D61FE7"/>
    <w:rsid w:val="00D90C0B"/>
    <w:rsid w:val="00DA1FF2"/>
    <w:rsid w:val="00DA33A7"/>
    <w:rsid w:val="00DF1AC9"/>
    <w:rsid w:val="00DF5DA8"/>
    <w:rsid w:val="00E348AE"/>
    <w:rsid w:val="00E42034"/>
    <w:rsid w:val="00E464A6"/>
    <w:rsid w:val="00E521A1"/>
    <w:rsid w:val="00E60B17"/>
    <w:rsid w:val="00E93984"/>
    <w:rsid w:val="00EE5737"/>
    <w:rsid w:val="00EF09F7"/>
    <w:rsid w:val="00F54D10"/>
    <w:rsid w:val="00F55545"/>
    <w:rsid w:val="00F7324A"/>
    <w:rsid w:val="00F77AE8"/>
    <w:rsid w:val="00F90C98"/>
    <w:rsid w:val="00F91BA0"/>
    <w:rsid w:val="00FC31E0"/>
    <w:rsid w:val="00FC6BF6"/>
    <w:rsid w:val="00FD36FC"/>
    <w:rsid w:val="00FE7043"/>
    <w:rsid w:val="00FF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370C"/>
  <w15:chartTrackingRefBased/>
  <w15:docId w15:val="{6E09DD0B-AE8D-4A7C-A11F-C09A6E57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214"/>
    <w:pPr>
      <w:ind w:left="720"/>
      <w:contextualSpacing/>
    </w:pPr>
  </w:style>
  <w:style w:type="paragraph" w:styleId="Header">
    <w:name w:val="header"/>
    <w:basedOn w:val="Normal"/>
    <w:link w:val="HeaderChar"/>
    <w:uiPriority w:val="99"/>
    <w:unhideWhenUsed/>
    <w:rsid w:val="00E93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984"/>
  </w:style>
  <w:style w:type="paragraph" w:styleId="Footer">
    <w:name w:val="footer"/>
    <w:basedOn w:val="Normal"/>
    <w:link w:val="FooterChar"/>
    <w:uiPriority w:val="99"/>
    <w:unhideWhenUsed/>
    <w:rsid w:val="00E93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984"/>
  </w:style>
  <w:style w:type="paragraph" w:styleId="NormalWeb">
    <w:name w:val="Normal (Web)"/>
    <w:basedOn w:val="Normal"/>
    <w:uiPriority w:val="99"/>
    <w:unhideWhenUsed/>
    <w:rsid w:val="0054065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40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CC8"/>
    <w:rPr>
      <w:rFonts w:ascii="Segoe UI" w:hAnsi="Segoe UI" w:cs="Segoe UI"/>
      <w:sz w:val="18"/>
      <w:szCs w:val="18"/>
    </w:rPr>
  </w:style>
  <w:style w:type="character" w:styleId="Emphasis">
    <w:name w:val="Emphasis"/>
    <w:basedOn w:val="DefaultParagraphFont"/>
    <w:uiPriority w:val="20"/>
    <w:qFormat/>
    <w:rsid w:val="002478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7DDB7-5D5C-49EC-A61F-BF5D9378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Badamlyankhua Amgalanbaatar</dc:creator>
  <cp:keywords/>
  <dc:description/>
  <cp:lastModifiedBy>user</cp:lastModifiedBy>
  <cp:revision>2</cp:revision>
  <cp:lastPrinted>2022-04-08T08:11:00Z</cp:lastPrinted>
  <dcterms:created xsi:type="dcterms:W3CDTF">2023-01-27T06:45:00Z</dcterms:created>
  <dcterms:modified xsi:type="dcterms:W3CDTF">2023-01-27T06:45:00Z</dcterms:modified>
</cp:coreProperties>
</file>