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9892" w14:textId="490B592E" w:rsidR="00CE79E5" w:rsidRPr="00137907" w:rsidRDefault="00CE79E5" w:rsidP="00765EDC">
      <w:pPr>
        <w:shd w:val="clear" w:color="auto" w:fill="FFFFFF"/>
        <w:tabs>
          <w:tab w:val="left" w:pos="6900"/>
        </w:tabs>
        <w:spacing w:after="0" w:line="240" w:lineRule="auto"/>
        <w:rPr>
          <w:rFonts w:ascii="Arial" w:hAnsi="Arial" w:cs="Arial"/>
          <w:color w:val="000000"/>
          <w:sz w:val="24"/>
          <w:szCs w:val="24"/>
          <w:lang w:val="mn-MN" w:eastAsia="zh-CN" w:bidi="mn-Mong-CN"/>
        </w:rPr>
      </w:pPr>
      <w:bookmarkStart w:id="0" w:name="_Hlk187681366"/>
    </w:p>
    <w:p w14:paraId="29FAAF6C" w14:textId="33FAD993" w:rsidR="00D6556E" w:rsidRPr="00137907" w:rsidRDefault="00D6556E" w:rsidP="00D6556E">
      <w:pPr>
        <w:shd w:val="clear" w:color="auto" w:fill="FFFFFF"/>
        <w:spacing w:after="0" w:line="240" w:lineRule="auto"/>
        <w:jc w:val="right"/>
        <w:rPr>
          <w:rFonts w:ascii="Arial" w:hAnsi="Arial" w:cs="Arial"/>
          <w:color w:val="000000"/>
          <w:lang w:val="mn-MN" w:eastAsia="zh-CN" w:bidi="mn-Mong-CN"/>
        </w:rPr>
      </w:pPr>
      <w:r w:rsidRPr="00137907">
        <w:rPr>
          <w:rFonts w:ascii="Arial" w:hAnsi="Arial" w:cs="Arial"/>
          <w:color w:val="000000"/>
          <w:lang w:val="mn-MN" w:eastAsia="zh-CN" w:bidi="mn-Mong-CN"/>
        </w:rPr>
        <w:t xml:space="preserve">Аймгийн Засаг даргын 2025 оны </w:t>
      </w:r>
    </w:p>
    <w:p w14:paraId="1EBC55F9" w14:textId="77777777" w:rsidR="00137907" w:rsidRPr="00137907" w:rsidRDefault="00D6556E" w:rsidP="00CE79E5">
      <w:pPr>
        <w:shd w:val="clear" w:color="auto" w:fill="FFFFFF"/>
        <w:spacing w:after="0" w:line="240" w:lineRule="auto"/>
        <w:jc w:val="right"/>
        <w:rPr>
          <w:rFonts w:ascii="Arial" w:hAnsi="Arial" w:cs="Arial"/>
          <w:color w:val="000000"/>
          <w:lang w:val="mn-MN" w:eastAsia="zh-CN" w:bidi="mn-Mong-CN"/>
        </w:rPr>
      </w:pPr>
      <w:r w:rsidRPr="00137907">
        <w:rPr>
          <w:rFonts w:ascii="Arial" w:hAnsi="Arial" w:cs="Arial"/>
          <w:color w:val="000000"/>
          <w:lang w:val="mn-MN" w:eastAsia="zh-CN" w:bidi="mn-Mong-CN"/>
        </w:rPr>
        <w:t>….дугаар сарын ....-ын өдрийн</w:t>
      </w:r>
    </w:p>
    <w:p w14:paraId="6EDDC98A" w14:textId="590E39BC" w:rsidR="00137907" w:rsidRPr="00137907" w:rsidRDefault="00D6556E" w:rsidP="00137907">
      <w:pPr>
        <w:shd w:val="clear" w:color="auto" w:fill="FFFFFF"/>
        <w:spacing w:after="0" w:line="240" w:lineRule="auto"/>
        <w:jc w:val="right"/>
        <w:rPr>
          <w:rFonts w:ascii="Arial" w:hAnsi="Arial" w:cs="Arial"/>
          <w:color w:val="000000"/>
          <w:lang w:val="mn-MN" w:eastAsia="zh-CN" w:bidi="mn-Mong-CN"/>
        </w:rPr>
      </w:pPr>
      <w:r w:rsidRPr="00137907">
        <w:rPr>
          <w:rFonts w:ascii="Arial" w:hAnsi="Arial" w:cs="Arial"/>
          <w:color w:val="000000"/>
          <w:lang w:val="mn-MN" w:eastAsia="zh-CN" w:bidi="mn-Mong-CN"/>
        </w:rPr>
        <w:t xml:space="preserve"> .... дугаар захирамжийн </w:t>
      </w:r>
      <w:r w:rsidR="00CE79E5" w:rsidRPr="00137907">
        <w:rPr>
          <w:rFonts w:ascii="Arial" w:hAnsi="Arial" w:cs="Arial"/>
          <w:color w:val="000000"/>
          <w:lang w:val="mn-MN" w:eastAsia="zh-CN" w:bidi="mn-Mong-CN"/>
        </w:rPr>
        <w:t xml:space="preserve"> </w:t>
      </w:r>
      <w:r w:rsidRPr="00137907">
        <w:rPr>
          <w:rFonts w:ascii="Arial" w:hAnsi="Arial" w:cs="Arial"/>
          <w:color w:val="000000"/>
          <w:lang w:val="mn-MN" w:eastAsia="zh-CN" w:bidi="mn-Mong-CN"/>
        </w:rPr>
        <w:t>хавсралт</w:t>
      </w:r>
    </w:p>
    <w:p w14:paraId="11C9BECF" w14:textId="03A9D90E" w:rsidR="00137907" w:rsidRPr="00137907" w:rsidRDefault="00137907" w:rsidP="00137907">
      <w:pPr>
        <w:shd w:val="clear" w:color="auto" w:fill="FFFFFF"/>
        <w:spacing w:after="0" w:line="240" w:lineRule="auto"/>
        <w:jc w:val="right"/>
        <w:rPr>
          <w:rFonts w:ascii="Arial" w:hAnsi="Arial" w:cs="Arial"/>
          <w:color w:val="000000"/>
          <w:lang w:val="mn-MN" w:eastAsia="zh-CN" w:bidi="mn-Mong-CN"/>
        </w:rPr>
      </w:pPr>
    </w:p>
    <w:p w14:paraId="52FA645A" w14:textId="6AE8B6D2" w:rsidR="00137907" w:rsidRPr="00137907" w:rsidRDefault="00137907" w:rsidP="00137907">
      <w:pPr>
        <w:shd w:val="clear" w:color="auto" w:fill="FFFFFF"/>
        <w:spacing w:after="0" w:line="240" w:lineRule="auto"/>
        <w:ind w:right="480"/>
        <w:rPr>
          <w:rFonts w:ascii="Arial" w:hAnsi="Arial" w:cs="Arial"/>
          <w:color w:val="000000"/>
          <w:lang w:val="mn-MN" w:eastAsia="zh-CN" w:bidi="mn-Mong-CN"/>
        </w:rPr>
      </w:pPr>
    </w:p>
    <w:p w14:paraId="7CBA863B" w14:textId="77777777" w:rsidR="00137907" w:rsidRPr="00137907" w:rsidRDefault="00137907" w:rsidP="00137907">
      <w:pPr>
        <w:shd w:val="clear" w:color="auto" w:fill="FFFFFF"/>
        <w:spacing w:after="0" w:line="240" w:lineRule="auto"/>
        <w:jc w:val="right"/>
        <w:rPr>
          <w:rFonts w:ascii="Arial" w:hAnsi="Arial" w:cs="Arial"/>
          <w:color w:val="000000"/>
          <w:sz w:val="24"/>
          <w:szCs w:val="24"/>
          <w:lang w:val="mn-MN" w:eastAsia="zh-CN" w:bidi="mn-Mong-CN"/>
        </w:rPr>
      </w:pPr>
    </w:p>
    <w:p w14:paraId="4D89AB78" w14:textId="3BFAACD7" w:rsidR="00137907" w:rsidRDefault="00137907" w:rsidP="00137907">
      <w:pPr>
        <w:jc w:val="center"/>
        <w:rPr>
          <w:rFonts w:ascii="Arial" w:hAnsi="Arial" w:cs="Arial"/>
          <w:lang w:val="mn-MN"/>
        </w:rPr>
      </w:pPr>
      <w:r>
        <w:rPr>
          <w:rFonts w:ascii="Arial" w:hAnsi="Arial" w:cs="Arial"/>
          <w:lang w:val="mn-MN"/>
        </w:rPr>
        <w:t xml:space="preserve">   ГЭМТ ХЭРЭГ ЗӨРЧЛӨӨС УРЬДЧИЛАН СЭРГИЙЛЭХ АРГА ХЭМЖЭЭНИЙ ТӨСӨВ</w:t>
      </w:r>
    </w:p>
    <w:p w14:paraId="3583E9A5" w14:textId="77777777" w:rsidR="00137907" w:rsidRDefault="00137907" w:rsidP="00137907">
      <w:pPr>
        <w:jc w:val="center"/>
        <w:rPr>
          <w:rFonts w:ascii="Arial" w:hAnsi="Arial" w:cs="Arial"/>
          <w:lang w:val="mn-MN"/>
        </w:rPr>
      </w:pPr>
    </w:p>
    <w:tbl>
      <w:tblPr>
        <w:tblStyle w:val="TableGrid1"/>
        <w:tblW w:w="9351" w:type="dxa"/>
        <w:tblLook w:val="04A0" w:firstRow="1" w:lastRow="0" w:firstColumn="1" w:lastColumn="0" w:noHBand="0" w:noVBand="1"/>
      </w:tblPr>
      <w:tblGrid>
        <w:gridCol w:w="704"/>
        <w:gridCol w:w="2577"/>
        <w:gridCol w:w="1010"/>
        <w:gridCol w:w="1202"/>
        <w:gridCol w:w="1318"/>
        <w:gridCol w:w="2540"/>
      </w:tblGrid>
      <w:tr w:rsidR="00137907" w14:paraId="0810926B" w14:textId="77777777" w:rsidTr="0013790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72A9F" w14:textId="77777777" w:rsidR="00137907" w:rsidRDefault="00137907">
            <w:pPr>
              <w:jc w:val="center"/>
              <w:rPr>
                <w:rFonts w:ascii="Arial" w:hAnsi="Arial" w:cs="Arial"/>
                <w:lang w:val="mn-MN"/>
              </w:rPr>
            </w:pPr>
            <w:r>
              <w:rPr>
                <w:rFonts w:ascii="Arial" w:hAnsi="Arial" w:cs="Arial"/>
                <w:lang w:val="mn-MN"/>
              </w:rPr>
              <w:t>д/д</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ADAC5" w14:textId="77777777" w:rsidR="00137907" w:rsidRDefault="00137907">
            <w:pPr>
              <w:jc w:val="center"/>
              <w:rPr>
                <w:rFonts w:ascii="Arial" w:hAnsi="Arial" w:cs="Arial"/>
                <w:lang w:val="mn-MN"/>
              </w:rPr>
            </w:pPr>
            <w:r>
              <w:rPr>
                <w:rFonts w:ascii="Arial" w:hAnsi="Arial" w:cs="Arial"/>
                <w:lang w:val="mn-MN"/>
              </w:rPr>
              <w:t xml:space="preserve">Арга хэмжээ </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79C92" w14:textId="77777777" w:rsidR="00137907" w:rsidRDefault="00137907">
            <w:pPr>
              <w:jc w:val="center"/>
              <w:rPr>
                <w:rFonts w:ascii="Arial" w:hAnsi="Arial" w:cs="Arial"/>
                <w:lang w:val="mn-MN"/>
              </w:rPr>
            </w:pPr>
            <w:r>
              <w:rPr>
                <w:rFonts w:ascii="Arial" w:hAnsi="Arial" w:cs="Arial"/>
                <w:lang w:val="mn-MN"/>
              </w:rPr>
              <w:t xml:space="preserve">Тоо, ширхэг </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E612F" w14:textId="77777777" w:rsidR="00137907" w:rsidRDefault="00137907">
            <w:pPr>
              <w:jc w:val="center"/>
              <w:rPr>
                <w:rFonts w:ascii="Arial" w:hAnsi="Arial" w:cs="Arial"/>
                <w:lang w:val="mn-MN"/>
              </w:rPr>
            </w:pPr>
            <w:r>
              <w:rPr>
                <w:rFonts w:ascii="Arial" w:hAnsi="Arial" w:cs="Arial"/>
                <w:lang w:val="mn-MN"/>
              </w:rPr>
              <w:t>Нэгжийн үнэ</w:t>
            </w:r>
          </w:p>
          <w:p w14:paraId="68F3213D" w14:textId="77777777" w:rsidR="00137907" w:rsidRDefault="00137907">
            <w:pPr>
              <w:jc w:val="center"/>
              <w:rPr>
                <w:rFonts w:ascii="Arial" w:hAnsi="Arial" w:cs="Arial"/>
                <w:lang w:val="mn-MN"/>
              </w:rPr>
            </w:pPr>
            <w:r>
              <w:rPr>
                <w:rFonts w:ascii="Arial" w:hAnsi="Arial" w:cs="Arial"/>
                <w:lang w:val="mn-MN"/>
              </w:rPr>
              <w:t>/төг/</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F00D8" w14:textId="77777777" w:rsidR="00137907" w:rsidRDefault="00137907">
            <w:pPr>
              <w:jc w:val="center"/>
              <w:rPr>
                <w:rFonts w:ascii="Arial" w:hAnsi="Arial" w:cs="Arial"/>
                <w:lang w:val="mn-MN"/>
              </w:rPr>
            </w:pPr>
            <w:r>
              <w:rPr>
                <w:rFonts w:ascii="Arial" w:hAnsi="Arial" w:cs="Arial"/>
                <w:lang w:val="mn-MN"/>
              </w:rPr>
              <w:t>Нийт үнэ</w:t>
            </w:r>
          </w:p>
          <w:p w14:paraId="3BE03696" w14:textId="77777777" w:rsidR="00137907" w:rsidRDefault="00137907">
            <w:pPr>
              <w:jc w:val="center"/>
              <w:rPr>
                <w:rFonts w:ascii="Arial" w:hAnsi="Arial" w:cs="Arial"/>
                <w:lang w:val="mn-MN"/>
              </w:rPr>
            </w:pPr>
            <w:r>
              <w:rPr>
                <w:rFonts w:ascii="Arial" w:hAnsi="Arial" w:cs="Arial"/>
                <w:lang w:val="mn-MN"/>
              </w:rPr>
              <w:t xml:space="preserve">/төг/ </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AE359" w14:textId="77777777" w:rsidR="00137907" w:rsidRDefault="00137907">
            <w:pPr>
              <w:jc w:val="center"/>
              <w:rPr>
                <w:rFonts w:ascii="Arial" w:hAnsi="Arial" w:cs="Arial"/>
                <w:lang w:val="mn-MN"/>
              </w:rPr>
            </w:pPr>
            <w:r>
              <w:rPr>
                <w:rFonts w:ascii="Arial" w:hAnsi="Arial" w:cs="Arial"/>
                <w:lang w:val="mn-MN"/>
              </w:rPr>
              <w:t xml:space="preserve">Тайлбар </w:t>
            </w:r>
          </w:p>
        </w:tc>
      </w:tr>
      <w:tr w:rsidR="00137907" w:rsidRPr="00137907" w14:paraId="0030DC29" w14:textId="77777777" w:rsidTr="00137907">
        <w:trPr>
          <w:trHeight w:val="353"/>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DD87A" w14:textId="77777777" w:rsidR="00137907" w:rsidRDefault="00137907">
            <w:pPr>
              <w:jc w:val="center"/>
              <w:rPr>
                <w:rFonts w:ascii="Arial" w:hAnsi="Arial" w:cs="Arial"/>
              </w:rPr>
            </w:pPr>
            <w:r>
              <w:rPr>
                <w:rFonts w:ascii="Arial" w:hAnsi="Arial" w:cs="Arial"/>
              </w:rPr>
              <w:t>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6B6B5" w14:textId="77777777" w:rsidR="00137907" w:rsidRDefault="00137907">
            <w:pPr>
              <w:jc w:val="both"/>
              <w:rPr>
                <w:rFonts w:ascii="Arial" w:hAnsi="Arial" w:cs="Arial"/>
                <w:lang w:val="mn-MN"/>
              </w:rPr>
            </w:pPr>
            <w:r>
              <w:rPr>
                <w:rFonts w:ascii="Arial" w:hAnsi="Arial" w:cs="Arial"/>
                <w:lang w:val="mn-MN"/>
              </w:rPr>
              <w:t>Баяр наадмын өдрүүдэд бага насны хүүхэд эцэг эх, асран хамгаалагчаас төөрөх, хараа хяналтгүй байснаас гэмт хэрэг зөрчлийн хохирогч болох зэргээс урьдчилан сэргийлэх зорилгоор эцэг эхийн утасны дугаар тэмдэглэгчтэй гарын тууз хэвлүүлэх зардал</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C174B" w14:textId="77777777" w:rsidR="00137907" w:rsidRDefault="00137907">
            <w:pPr>
              <w:rPr>
                <w:rFonts w:ascii="Arial" w:hAnsi="Arial" w:cs="Arial"/>
                <w:lang w:val="mn-MN"/>
              </w:rPr>
            </w:pPr>
          </w:p>
          <w:p w14:paraId="58A67468" w14:textId="77777777" w:rsidR="00137907" w:rsidRDefault="00137907">
            <w:pPr>
              <w:rPr>
                <w:rFonts w:ascii="Arial" w:hAnsi="Arial" w:cs="Arial"/>
                <w:lang w:val="mn-MN"/>
              </w:rPr>
            </w:pPr>
          </w:p>
          <w:p w14:paraId="04CCA3A9" w14:textId="77777777" w:rsidR="00137907" w:rsidRDefault="00137907">
            <w:pPr>
              <w:jc w:val="center"/>
              <w:rPr>
                <w:rFonts w:ascii="Arial" w:hAnsi="Arial" w:cs="Arial"/>
                <w:lang w:val="mn-MN"/>
              </w:rPr>
            </w:pPr>
            <w:r>
              <w:rPr>
                <w:rFonts w:ascii="Arial" w:hAnsi="Arial" w:cs="Arial"/>
                <w:lang w:val="mn-MN"/>
              </w:rPr>
              <w:t>1000ш</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F30C2" w14:textId="77777777" w:rsidR="00137907" w:rsidRDefault="00137907">
            <w:pPr>
              <w:jc w:val="center"/>
              <w:rPr>
                <w:rFonts w:ascii="Arial" w:hAnsi="Arial" w:cs="Arial"/>
                <w:lang w:val="mn-MN"/>
              </w:rPr>
            </w:pPr>
          </w:p>
          <w:p w14:paraId="10EE5C52" w14:textId="77777777" w:rsidR="00137907" w:rsidRDefault="00137907">
            <w:pPr>
              <w:jc w:val="center"/>
              <w:rPr>
                <w:rFonts w:ascii="Arial" w:hAnsi="Arial" w:cs="Arial"/>
                <w:lang w:val="mn-MN"/>
              </w:rPr>
            </w:pPr>
          </w:p>
          <w:p w14:paraId="2358611A" w14:textId="77777777" w:rsidR="00137907" w:rsidRDefault="00137907">
            <w:pPr>
              <w:jc w:val="center"/>
              <w:rPr>
                <w:rFonts w:ascii="Arial" w:hAnsi="Arial" w:cs="Arial"/>
                <w:lang w:val="mn-MN"/>
              </w:rPr>
            </w:pPr>
            <w:r>
              <w:rPr>
                <w:rFonts w:ascii="Arial" w:hAnsi="Arial" w:cs="Arial"/>
                <w:lang w:val="mn-MN"/>
              </w:rPr>
              <w:t>1500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1D57A" w14:textId="77777777" w:rsidR="00137907" w:rsidRDefault="00137907">
            <w:pPr>
              <w:jc w:val="center"/>
              <w:rPr>
                <w:rFonts w:ascii="Arial" w:hAnsi="Arial" w:cs="Arial"/>
                <w:lang w:val="mn-MN"/>
              </w:rPr>
            </w:pPr>
          </w:p>
          <w:p w14:paraId="45B7512F" w14:textId="77777777" w:rsidR="00137907" w:rsidRDefault="00137907">
            <w:pPr>
              <w:jc w:val="center"/>
              <w:rPr>
                <w:rFonts w:ascii="Arial" w:hAnsi="Arial" w:cs="Arial"/>
                <w:lang w:val="mn-MN"/>
              </w:rPr>
            </w:pPr>
          </w:p>
          <w:p w14:paraId="24B243D4" w14:textId="77777777" w:rsidR="00137907" w:rsidRDefault="00137907">
            <w:pPr>
              <w:jc w:val="center"/>
              <w:rPr>
                <w:rFonts w:ascii="Arial" w:hAnsi="Arial" w:cs="Arial"/>
                <w:lang w:val="mn-MN"/>
              </w:rPr>
            </w:pPr>
            <w:r>
              <w:rPr>
                <w:rFonts w:ascii="Arial" w:hAnsi="Arial" w:cs="Arial"/>
                <w:lang w:val="mn-MN"/>
              </w:rPr>
              <w:t>1,500,000</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0E7FE" w14:textId="77777777" w:rsidR="00137907" w:rsidRDefault="00137907">
            <w:pPr>
              <w:jc w:val="both"/>
              <w:rPr>
                <w:rFonts w:ascii="Arial" w:hAnsi="Arial" w:cs="Arial"/>
                <w:lang w:val="mn-MN"/>
              </w:rPr>
            </w:pPr>
            <w:r>
              <w:rPr>
                <w:rFonts w:ascii="Arial" w:hAnsi="Arial" w:cs="Arial"/>
                <w:lang w:val="mn-MN"/>
              </w:rPr>
              <w:t xml:space="preserve">Бага насны хүүхэд төөрсөн тохиолдолд эцэг эхийн гар утасны дугаар бүхий гарын туузыг ашиглан эцэг эхэд хүүхдийг аюулгүй хүлээлгэн өгөх /баяр наадмын өдрүүдэд бага насны хүүхэдтэй эцэг эхчүүдэд тарааж өгөх/ </w:t>
            </w:r>
          </w:p>
        </w:tc>
      </w:tr>
      <w:tr w:rsidR="00137907" w:rsidRPr="00137907" w14:paraId="0AD94779" w14:textId="77777777" w:rsidTr="00137907">
        <w:trPr>
          <w:trHeight w:val="223"/>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ABF0C" w14:textId="77777777" w:rsidR="00137907" w:rsidRDefault="00137907">
            <w:pPr>
              <w:jc w:val="center"/>
              <w:rPr>
                <w:rFonts w:ascii="Arial" w:hAnsi="Arial" w:cs="Arial"/>
                <w:lang w:val="mn-MN"/>
              </w:rPr>
            </w:pPr>
            <w:r>
              <w:rPr>
                <w:rFonts w:ascii="Arial" w:hAnsi="Arial" w:cs="Arial"/>
                <w:lang w:val="mn-MN"/>
              </w:rPr>
              <w:t>2</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02B5F" w14:textId="77777777" w:rsidR="00137907" w:rsidRDefault="00137907">
            <w:pPr>
              <w:jc w:val="both"/>
              <w:rPr>
                <w:rFonts w:ascii="Arial" w:hAnsi="Arial" w:cs="Arial"/>
                <w:lang w:val="mn-MN"/>
              </w:rPr>
            </w:pPr>
            <w:r>
              <w:rPr>
                <w:rFonts w:ascii="Arial" w:hAnsi="Arial" w:cs="Arial"/>
                <w:lang w:val="mn-MN"/>
              </w:rPr>
              <w:t xml:space="preserve">Хурдан морь унаач хүүхдүүдийн аюулгүй байдлыг хангах чиглэлээр уяач нарт болон эцэг эхчүүдэд зөвлөмж бэлтгэж тараах зардал </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C8EB0" w14:textId="77777777" w:rsidR="00137907" w:rsidRDefault="00137907">
            <w:pPr>
              <w:jc w:val="center"/>
              <w:rPr>
                <w:rFonts w:ascii="Arial" w:hAnsi="Arial" w:cs="Arial"/>
                <w:lang w:val="mn-MN"/>
              </w:rPr>
            </w:pPr>
          </w:p>
          <w:p w14:paraId="494AD219" w14:textId="77777777" w:rsidR="00137907" w:rsidRDefault="00137907">
            <w:pPr>
              <w:jc w:val="center"/>
              <w:rPr>
                <w:rFonts w:ascii="Arial" w:hAnsi="Arial" w:cs="Arial"/>
                <w:lang w:val="mn-MN"/>
              </w:rPr>
            </w:pPr>
            <w:r>
              <w:rPr>
                <w:rFonts w:ascii="Arial" w:hAnsi="Arial" w:cs="Arial"/>
                <w:lang w:val="mn-MN"/>
              </w:rPr>
              <w:t xml:space="preserve">300ш  </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AF2F4" w14:textId="77777777" w:rsidR="00137907" w:rsidRDefault="00137907">
            <w:pPr>
              <w:jc w:val="center"/>
              <w:rPr>
                <w:rFonts w:ascii="Arial" w:hAnsi="Arial" w:cs="Arial"/>
                <w:lang w:val="mn-MN"/>
              </w:rPr>
            </w:pPr>
          </w:p>
          <w:p w14:paraId="5FF76DBB" w14:textId="77777777" w:rsidR="00137907" w:rsidRDefault="00137907">
            <w:pPr>
              <w:jc w:val="center"/>
              <w:rPr>
                <w:rFonts w:ascii="Arial" w:hAnsi="Arial" w:cs="Arial"/>
                <w:lang w:val="mn-MN"/>
              </w:rPr>
            </w:pPr>
            <w:r>
              <w:rPr>
                <w:rFonts w:ascii="Arial" w:hAnsi="Arial" w:cs="Arial"/>
                <w:lang w:val="mn-MN"/>
              </w:rPr>
              <w:t>2000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978C6" w14:textId="77777777" w:rsidR="00137907" w:rsidRDefault="00137907">
            <w:pPr>
              <w:jc w:val="center"/>
              <w:rPr>
                <w:rFonts w:ascii="Arial" w:hAnsi="Arial" w:cs="Arial"/>
                <w:lang w:val="mn-MN"/>
              </w:rPr>
            </w:pPr>
          </w:p>
          <w:p w14:paraId="61DB159A" w14:textId="77777777" w:rsidR="00137907" w:rsidRDefault="00137907">
            <w:pPr>
              <w:jc w:val="center"/>
              <w:rPr>
                <w:rFonts w:ascii="Arial" w:hAnsi="Arial" w:cs="Arial"/>
                <w:lang w:val="mn-MN"/>
              </w:rPr>
            </w:pPr>
            <w:r>
              <w:rPr>
                <w:rFonts w:ascii="Arial" w:hAnsi="Arial" w:cs="Arial"/>
                <w:lang w:val="mn-MN"/>
              </w:rPr>
              <w:t>600,000</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88E56" w14:textId="5F7CADF0" w:rsidR="00137907" w:rsidRDefault="00137907">
            <w:pPr>
              <w:jc w:val="both"/>
              <w:rPr>
                <w:rFonts w:ascii="Arial" w:hAnsi="Arial" w:cs="Arial"/>
                <w:lang w:val="mn-MN"/>
              </w:rPr>
            </w:pPr>
            <w:r>
              <w:rPr>
                <w:rFonts w:ascii="Arial" w:hAnsi="Arial" w:cs="Arial"/>
                <w:lang w:val="mn-MN"/>
              </w:rPr>
              <w:t xml:space="preserve">Хурдан морь унаач хүүхдүүд хамгаалалтын хэрэгслийг бүрэн бүтнээр хэрэглэж, уралдаанд оролцох, мориноос унаж бэртэхээс урьдчилан сэргийлнэ. </w:t>
            </w:r>
          </w:p>
        </w:tc>
      </w:tr>
      <w:tr w:rsidR="00137907" w:rsidRPr="00137907" w14:paraId="336579DB" w14:textId="77777777" w:rsidTr="0013790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79259" w14:textId="77777777" w:rsidR="00137907" w:rsidRDefault="00137907">
            <w:pPr>
              <w:jc w:val="center"/>
              <w:rPr>
                <w:rFonts w:ascii="Arial" w:hAnsi="Arial" w:cs="Arial"/>
                <w:lang w:val="mn-MN"/>
              </w:rPr>
            </w:pPr>
            <w:r>
              <w:rPr>
                <w:rFonts w:ascii="Arial" w:hAnsi="Arial" w:cs="Arial"/>
                <w:lang w:val="mn-MN"/>
              </w:rPr>
              <w:t>3</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62C4F" w14:textId="77777777" w:rsidR="00137907" w:rsidRDefault="00137907">
            <w:pPr>
              <w:jc w:val="both"/>
              <w:rPr>
                <w:rFonts w:ascii="Arial" w:hAnsi="Arial" w:cs="Arial"/>
                <w:lang w:val="mn-MN"/>
              </w:rPr>
            </w:pPr>
            <w:r>
              <w:rPr>
                <w:rFonts w:ascii="Arial" w:hAnsi="Arial" w:cs="Arial"/>
                <w:lang w:val="mn-MN"/>
              </w:rPr>
              <w:t>Алслагдсан багуудад амьдарч байгаа иргэдийн өмчлөх эрхийн эсрэг гэмт хэргээс урьдчилан сэргийлэх зөвлөмжийг бэлтгэж багийн ажлын албадуудаар дамжуулан иргэдэд тараах зардал</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EB395" w14:textId="77777777" w:rsidR="00137907" w:rsidRDefault="00137907">
            <w:pPr>
              <w:jc w:val="center"/>
              <w:rPr>
                <w:rFonts w:ascii="Arial" w:hAnsi="Arial" w:cs="Arial"/>
                <w:lang w:val="mn-MN"/>
              </w:rPr>
            </w:pPr>
          </w:p>
          <w:p w14:paraId="4DEC2FB9" w14:textId="77777777" w:rsidR="00137907" w:rsidRDefault="00137907">
            <w:pPr>
              <w:jc w:val="center"/>
              <w:rPr>
                <w:rFonts w:ascii="Arial" w:hAnsi="Arial" w:cs="Arial"/>
                <w:lang w:val="mn-MN"/>
              </w:rPr>
            </w:pPr>
            <w:r>
              <w:rPr>
                <w:rFonts w:ascii="Arial" w:hAnsi="Arial" w:cs="Arial"/>
                <w:lang w:val="mn-MN"/>
              </w:rPr>
              <w:t xml:space="preserve"> 3000ш</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FA8D1" w14:textId="77777777" w:rsidR="00137907" w:rsidRDefault="00137907">
            <w:pPr>
              <w:jc w:val="center"/>
              <w:rPr>
                <w:rFonts w:ascii="Arial" w:hAnsi="Arial" w:cs="Arial"/>
                <w:lang w:val="mn-MN"/>
              </w:rPr>
            </w:pPr>
          </w:p>
          <w:p w14:paraId="1D2C4740" w14:textId="77777777" w:rsidR="00137907" w:rsidRDefault="00137907">
            <w:pPr>
              <w:jc w:val="center"/>
              <w:rPr>
                <w:rFonts w:ascii="Arial" w:hAnsi="Arial" w:cs="Arial"/>
                <w:lang w:val="mn-MN"/>
              </w:rPr>
            </w:pPr>
            <w:r>
              <w:rPr>
                <w:rFonts w:ascii="Arial" w:hAnsi="Arial" w:cs="Arial"/>
                <w:lang w:val="mn-MN"/>
              </w:rPr>
              <w:t>2000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61653" w14:textId="77777777" w:rsidR="00137907" w:rsidRDefault="00137907">
            <w:pPr>
              <w:jc w:val="center"/>
              <w:rPr>
                <w:rFonts w:ascii="Arial" w:hAnsi="Arial" w:cs="Arial"/>
                <w:lang w:val="mn-MN"/>
              </w:rPr>
            </w:pPr>
          </w:p>
          <w:p w14:paraId="52835135" w14:textId="77777777" w:rsidR="00137907" w:rsidRDefault="00137907">
            <w:pPr>
              <w:jc w:val="center"/>
              <w:rPr>
                <w:rFonts w:ascii="Arial" w:hAnsi="Arial" w:cs="Arial"/>
                <w:lang w:val="mn-MN"/>
              </w:rPr>
            </w:pPr>
            <w:r>
              <w:rPr>
                <w:rFonts w:ascii="Arial" w:hAnsi="Arial" w:cs="Arial"/>
                <w:lang w:val="mn-MN"/>
              </w:rPr>
              <w:t>6,000,000</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F3D0B" w14:textId="77777777" w:rsidR="00137907" w:rsidRDefault="00137907">
            <w:pPr>
              <w:jc w:val="both"/>
              <w:rPr>
                <w:rFonts w:ascii="Arial" w:hAnsi="Arial" w:cs="Arial"/>
                <w:lang w:val="mn-MN"/>
              </w:rPr>
            </w:pPr>
            <w:r>
              <w:rPr>
                <w:rFonts w:ascii="Arial" w:hAnsi="Arial" w:cs="Arial"/>
                <w:lang w:val="mn-MN"/>
              </w:rPr>
              <w:t>Орон байрны хулгайн гэмт хэргээс урьдчилан сэргийлнэ.</w:t>
            </w:r>
          </w:p>
        </w:tc>
      </w:tr>
      <w:tr w:rsidR="00137907" w:rsidRPr="00137907" w14:paraId="49FC8A2D" w14:textId="77777777" w:rsidTr="0013790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09C80" w14:textId="77777777" w:rsidR="00137907" w:rsidRDefault="00137907">
            <w:pPr>
              <w:jc w:val="center"/>
              <w:rPr>
                <w:rFonts w:ascii="Arial" w:hAnsi="Arial" w:cs="Arial"/>
                <w:lang w:val="mn-MN"/>
              </w:rPr>
            </w:pPr>
            <w:r>
              <w:rPr>
                <w:rFonts w:ascii="Arial" w:hAnsi="Arial" w:cs="Arial"/>
                <w:lang w:val="mn-MN"/>
              </w:rPr>
              <w:t>4.</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0C173" w14:textId="77777777" w:rsidR="00137907" w:rsidRDefault="00137907">
            <w:pPr>
              <w:jc w:val="both"/>
              <w:rPr>
                <w:rFonts w:ascii="Arial" w:hAnsi="Arial" w:cs="Arial"/>
                <w:lang w:val="mn-MN"/>
              </w:rPr>
            </w:pPr>
            <w:r>
              <w:rPr>
                <w:rFonts w:ascii="Arial" w:hAnsi="Arial" w:cs="Arial"/>
                <w:lang w:val="mn-MN"/>
              </w:rPr>
              <w:t>Баяр наадмын өдрүүдэд гэмт зөрчлөөс урьдчилан сэргийлэх чиглэлээр богино хэмжээний шторк, рийлийг бэлтгэж хэвлэл мэдээллийн хэрэгслээр иргэд, олон нийтэд сурталчлан ажиллах зардал</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A48A5" w14:textId="77777777" w:rsidR="00137907" w:rsidRDefault="00137907">
            <w:pPr>
              <w:jc w:val="center"/>
              <w:rPr>
                <w:rFonts w:ascii="Arial" w:hAnsi="Arial" w:cs="Arial"/>
                <w:lang w:val="mn-MN"/>
              </w:rPr>
            </w:pPr>
            <w:r>
              <w:rPr>
                <w:rFonts w:ascii="Arial" w:hAnsi="Arial" w:cs="Arial"/>
                <w:lang w:val="mn-MN"/>
              </w:rPr>
              <w:t xml:space="preserve">2 шторк, 1 рийл </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1C30C" w14:textId="77777777" w:rsidR="00137907" w:rsidRDefault="00137907">
            <w:pPr>
              <w:jc w:val="center"/>
              <w:rPr>
                <w:rFonts w:ascii="Arial" w:hAnsi="Arial" w:cs="Arial"/>
                <w:lang w:val="mn-MN"/>
              </w:rPr>
            </w:pPr>
            <w:r>
              <w:rPr>
                <w:rFonts w:ascii="Arial" w:hAnsi="Arial" w:cs="Arial"/>
                <w:lang w:val="mn-MN"/>
              </w:rPr>
              <w:t>500,000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48CC8" w14:textId="77777777" w:rsidR="00137907" w:rsidRDefault="00137907">
            <w:pPr>
              <w:jc w:val="center"/>
              <w:rPr>
                <w:rFonts w:ascii="Arial" w:hAnsi="Arial" w:cs="Arial"/>
                <w:lang w:val="mn-MN"/>
              </w:rPr>
            </w:pPr>
            <w:r>
              <w:rPr>
                <w:rFonts w:ascii="Arial" w:hAnsi="Arial" w:cs="Arial"/>
                <w:lang w:val="mn-MN"/>
              </w:rPr>
              <w:t>1,500,000</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9C44D" w14:textId="77777777" w:rsidR="00137907" w:rsidRDefault="00137907">
            <w:pPr>
              <w:jc w:val="both"/>
              <w:rPr>
                <w:rFonts w:ascii="Arial" w:hAnsi="Arial" w:cs="Arial"/>
                <w:lang w:val="mn-MN"/>
              </w:rPr>
            </w:pPr>
            <w:r>
              <w:rPr>
                <w:rFonts w:ascii="Arial" w:hAnsi="Arial" w:cs="Arial"/>
                <w:lang w:val="mn-MN"/>
              </w:rPr>
              <w:t>Иргэдийг гэмт хэрэг, зөрчилд холбогдох, өртөж хохирохоос урьдчилан сэргийлнэ.</w:t>
            </w:r>
          </w:p>
        </w:tc>
      </w:tr>
      <w:tr w:rsidR="00137907" w:rsidRPr="00137907" w14:paraId="3FFDB8D5" w14:textId="77777777" w:rsidTr="0013790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DAFC5" w14:textId="77777777" w:rsidR="00137907" w:rsidRDefault="00137907">
            <w:pPr>
              <w:jc w:val="center"/>
              <w:rPr>
                <w:rFonts w:ascii="Arial" w:hAnsi="Arial" w:cs="Arial"/>
                <w:lang w:val="mn-MN"/>
              </w:rPr>
            </w:pPr>
            <w:r>
              <w:rPr>
                <w:rFonts w:ascii="Arial" w:hAnsi="Arial" w:cs="Arial"/>
                <w:lang w:val="mn-MN"/>
              </w:rPr>
              <w:lastRenderedPageBreak/>
              <w:t xml:space="preserve">5. </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D0716" w14:textId="77777777" w:rsidR="00137907" w:rsidRDefault="00137907">
            <w:pPr>
              <w:jc w:val="both"/>
              <w:rPr>
                <w:rFonts w:ascii="Arial" w:hAnsi="Arial" w:cs="Arial"/>
                <w:lang w:val="mn-MN"/>
              </w:rPr>
            </w:pPr>
            <w:r>
              <w:rPr>
                <w:rFonts w:ascii="Arial" w:hAnsi="Arial" w:cs="Arial"/>
                <w:lang w:val="mn-MN"/>
              </w:rPr>
              <w:t xml:space="preserve">Баяр наадмын өдрүүдэд алслагдсан болон гэр хорооллын багуудад гэмт хэргээс урьдчилан сэргийлэх зорилгоор цагдаагийн хөдөлгөөнт эргүүлийг тогтмол ажиллуулах </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ADD6" w14:textId="77777777" w:rsidR="00137907" w:rsidRDefault="00137907">
            <w:pPr>
              <w:jc w:val="center"/>
              <w:rPr>
                <w:rFonts w:ascii="Arial" w:hAnsi="Arial" w:cs="Arial"/>
                <w:lang w:val="mn-MN"/>
              </w:rPr>
            </w:pPr>
            <w:r>
              <w:rPr>
                <w:rFonts w:ascii="Arial" w:hAnsi="Arial" w:cs="Arial"/>
                <w:lang w:val="mn-MN"/>
              </w:rPr>
              <w:t>150 литр</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AB239" w14:textId="77777777" w:rsidR="00137907" w:rsidRDefault="00137907">
            <w:pPr>
              <w:jc w:val="center"/>
              <w:rPr>
                <w:rFonts w:ascii="Arial" w:hAnsi="Arial" w:cs="Arial"/>
                <w:lang w:val="mn-MN"/>
              </w:rPr>
            </w:pPr>
            <w:r>
              <w:rPr>
                <w:rFonts w:ascii="Arial" w:hAnsi="Arial" w:cs="Arial"/>
                <w:lang w:val="mn-MN"/>
              </w:rPr>
              <w:t>2690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4197C" w14:textId="77777777" w:rsidR="00137907" w:rsidRDefault="00137907">
            <w:pPr>
              <w:jc w:val="center"/>
              <w:rPr>
                <w:rFonts w:ascii="Arial" w:hAnsi="Arial" w:cs="Arial"/>
                <w:lang w:val="mn-MN"/>
              </w:rPr>
            </w:pPr>
            <w:r>
              <w:rPr>
                <w:rFonts w:ascii="Arial" w:hAnsi="Arial" w:cs="Arial"/>
                <w:lang w:val="mn-MN"/>
              </w:rPr>
              <w:t>400,000</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28FA6" w14:textId="77777777" w:rsidR="00137907" w:rsidRDefault="00137907">
            <w:pPr>
              <w:jc w:val="both"/>
              <w:rPr>
                <w:rFonts w:ascii="Arial" w:hAnsi="Arial" w:cs="Arial"/>
                <w:lang w:val="mn-MN"/>
              </w:rPr>
            </w:pPr>
            <w:r>
              <w:rPr>
                <w:rFonts w:ascii="Arial" w:hAnsi="Arial" w:cs="Arial"/>
                <w:lang w:val="mn-MN"/>
              </w:rPr>
              <w:t xml:space="preserve">Алба хаагчдын хувийн тээврийн хэрэгслийг ашиглан хөдөлгөөнт эргүүлээр тогтмол ажиллуулах  </w:t>
            </w:r>
          </w:p>
        </w:tc>
      </w:tr>
      <w:tr w:rsidR="00137907" w14:paraId="1F3B2C73" w14:textId="77777777" w:rsidTr="0013790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8A1F1" w14:textId="77777777" w:rsidR="00137907" w:rsidRDefault="00137907">
            <w:pPr>
              <w:jc w:val="center"/>
              <w:rPr>
                <w:rFonts w:ascii="Arial" w:hAnsi="Arial" w:cs="Arial"/>
                <w:b/>
                <w:bCs/>
                <w:lang w:val="mn-MN"/>
              </w:rPr>
            </w:pP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956DD" w14:textId="77777777" w:rsidR="00137907" w:rsidRDefault="00137907">
            <w:pPr>
              <w:jc w:val="both"/>
              <w:rPr>
                <w:rFonts w:ascii="Arial" w:hAnsi="Arial" w:cs="Arial"/>
                <w:b/>
                <w:bCs/>
                <w:lang w:val="mn-MN"/>
              </w:rPr>
            </w:pPr>
            <w:r>
              <w:rPr>
                <w:rFonts w:ascii="Arial" w:hAnsi="Arial" w:cs="Arial"/>
                <w:b/>
                <w:bCs/>
                <w:lang w:val="mn-MN"/>
              </w:rPr>
              <w:t xml:space="preserve">Нийт </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664F5" w14:textId="77777777" w:rsidR="00137907" w:rsidRDefault="00137907">
            <w:pPr>
              <w:jc w:val="center"/>
              <w:rPr>
                <w:rFonts w:ascii="Arial" w:hAnsi="Arial" w:cs="Arial"/>
                <w:b/>
                <w:bCs/>
                <w:lang w:val="mn-MN"/>
              </w:rPr>
            </w:pP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BCA78" w14:textId="77777777" w:rsidR="00137907" w:rsidRDefault="00137907">
            <w:pPr>
              <w:jc w:val="center"/>
              <w:rPr>
                <w:rFonts w:ascii="Arial" w:hAnsi="Arial" w:cs="Arial"/>
                <w:b/>
                <w:bCs/>
                <w:lang w:val="mn-MN"/>
              </w:rPr>
            </w:pP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331AA" w14:textId="77777777" w:rsidR="00137907" w:rsidRDefault="00137907">
            <w:pPr>
              <w:jc w:val="center"/>
              <w:rPr>
                <w:rFonts w:ascii="Arial" w:hAnsi="Arial" w:cs="Arial"/>
                <w:b/>
                <w:bCs/>
                <w:lang w:val="mn-MN"/>
              </w:rPr>
            </w:pPr>
            <w:r>
              <w:rPr>
                <w:rFonts w:ascii="Arial" w:hAnsi="Arial" w:cs="Arial"/>
                <w:b/>
                <w:bCs/>
                <w:lang w:val="mn-MN"/>
              </w:rPr>
              <w:t>10,000,000</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518F3" w14:textId="77777777" w:rsidR="00137907" w:rsidRDefault="00137907">
            <w:pPr>
              <w:jc w:val="center"/>
              <w:rPr>
                <w:rFonts w:ascii="Arial" w:hAnsi="Arial" w:cs="Arial"/>
                <w:b/>
                <w:bCs/>
                <w:lang w:val="mn-MN"/>
              </w:rPr>
            </w:pPr>
          </w:p>
        </w:tc>
      </w:tr>
    </w:tbl>
    <w:p w14:paraId="56F47047" w14:textId="7A843053" w:rsidR="00D6556E" w:rsidRPr="00137907" w:rsidRDefault="00D6556E" w:rsidP="005E49A5">
      <w:pPr>
        <w:spacing w:after="0" w:line="240" w:lineRule="auto"/>
        <w:rPr>
          <w:rFonts w:ascii="Arial" w:hAnsi="Arial" w:cs="Arial"/>
          <w:sz w:val="24"/>
          <w:szCs w:val="24"/>
          <w:lang w:val="mn-MN"/>
        </w:rPr>
      </w:pPr>
    </w:p>
    <w:p w14:paraId="0063CC74" w14:textId="0FA73D4F" w:rsidR="00F803D2" w:rsidRPr="00137907" w:rsidRDefault="00F803D2" w:rsidP="005E49A5">
      <w:pPr>
        <w:spacing w:after="0" w:line="240" w:lineRule="auto"/>
        <w:rPr>
          <w:rFonts w:ascii="Arial" w:hAnsi="Arial" w:cs="Arial"/>
          <w:sz w:val="24"/>
          <w:szCs w:val="24"/>
          <w:lang w:val="mn-MN"/>
        </w:rPr>
      </w:pPr>
    </w:p>
    <w:p w14:paraId="1DE7B7E6" w14:textId="5D86BD3D" w:rsidR="00F803D2" w:rsidRPr="00137907" w:rsidRDefault="00F803D2" w:rsidP="005E49A5">
      <w:pPr>
        <w:spacing w:after="0" w:line="240" w:lineRule="auto"/>
        <w:rPr>
          <w:rFonts w:ascii="Arial" w:hAnsi="Arial" w:cs="Arial"/>
          <w:sz w:val="24"/>
          <w:szCs w:val="24"/>
          <w:lang w:val="mn-MN"/>
        </w:rPr>
      </w:pPr>
    </w:p>
    <w:p w14:paraId="16B62D51" w14:textId="77777777" w:rsidR="00CE79E5" w:rsidRPr="00137907" w:rsidRDefault="00CE79E5" w:rsidP="005E49A5">
      <w:pPr>
        <w:spacing w:after="0" w:line="240" w:lineRule="auto"/>
        <w:rPr>
          <w:rFonts w:ascii="Arial" w:hAnsi="Arial" w:cs="Arial"/>
          <w:sz w:val="24"/>
          <w:szCs w:val="24"/>
          <w:lang w:val="mn-MN"/>
        </w:rPr>
      </w:pPr>
    </w:p>
    <w:p w14:paraId="1516B28B" w14:textId="35CDABB1" w:rsidR="00F803D2" w:rsidRPr="00137907" w:rsidRDefault="00CE79E5" w:rsidP="005E49A5">
      <w:pPr>
        <w:spacing w:after="0" w:line="240" w:lineRule="auto"/>
        <w:rPr>
          <w:rFonts w:ascii="Arial" w:hAnsi="Arial" w:cs="Arial"/>
          <w:sz w:val="24"/>
          <w:szCs w:val="24"/>
          <w:lang w:val="mn-MN"/>
        </w:rPr>
      </w:pPr>
      <w:r w:rsidRPr="00137907">
        <w:rPr>
          <w:rFonts w:ascii="Arial" w:hAnsi="Arial" w:cs="Arial"/>
          <w:sz w:val="24"/>
          <w:szCs w:val="24"/>
          <w:lang w:val="mn-MN"/>
        </w:rPr>
        <w:t xml:space="preserve">                                                    </w:t>
      </w:r>
      <w:r w:rsidR="00137907">
        <w:rPr>
          <w:rFonts w:ascii="Arial" w:hAnsi="Arial" w:cs="Arial"/>
          <w:sz w:val="24"/>
          <w:szCs w:val="24"/>
          <w:lang w:val="mn-MN"/>
        </w:rPr>
        <w:t xml:space="preserve">   </w:t>
      </w:r>
      <w:r w:rsidRPr="00137907">
        <w:rPr>
          <w:rFonts w:ascii="Arial" w:hAnsi="Arial" w:cs="Arial"/>
          <w:sz w:val="24"/>
          <w:szCs w:val="24"/>
          <w:lang w:val="mn-MN"/>
        </w:rPr>
        <w:t xml:space="preserve">     _ОО_</w:t>
      </w:r>
    </w:p>
    <w:p w14:paraId="0D445F0A" w14:textId="12FEBDD4" w:rsidR="00F803D2" w:rsidRPr="00137907" w:rsidRDefault="00F803D2" w:rsidP="005E49A5">
      <w:pPr>
        <w:spacing w:after="0" w:line="240" w:lineRule="auto"/>
        <w:rPr>
          <w:rFonts w:ascii="Arial" w:hAnsi="Arial" w:cs="Arial"/>
          <w:sz w:val="24"/>
          <w:szCs w:val="24"/>
          <w:lang w:val="mn-MN"/>
        </w:rPr>
      </w:pPr>
    </w:p>
    <w:p w14:paraId="51C53486" w14:textId="157CCF99" w:rsidR="00F803D2" w:rsidRPr="00137907" w:rsidRDefault="00F803D2" w:rsidP="005E49A5">
      <w:pPr>
        <w:spacing w:after="0" w:line="240" w:lineRule="auto"/>
        <w:rPr>
          <w:rFonts w:ascii="Arial" w:hAnsi="Arial" w:cs="Arial"/>
          <w:sz w:val="24"/>
          <w:szCs w:val="24"/>
          <w:lang w:val="mn-MN"/>
        </w:rPr>
      </w:pPr>
    </w:p>
    <w:p w14:paraId="7034EF08" w14:textId="39C2E691" w:rsidR="00F803D2" w:rsidRPr="00137907" w:rsidRDefault="00F803D2" w:rsidP="005E49A5">
      <w:pPr>
        <w:spacing w:after="0" w:line="240" w:lineRule="auto"/>
        <w:rPr>
          <w:rFonts w:ascii="Arial" w:hAnsi="Arial" w:cs="Arial"/>
          <w:sz w:val="24"/>
          <w:szCs w:val="24"/>
          <w:lang w:val="mn-MN"/>
        </w:rPr>
      </w:pPr>
    </w:p>
    <w:p w14:paraId="05140872" w14:textId="6C94A0A1" w:rsidR="00F803D2" w:rsidRPr="00137907" w:rsidRDefault="00F803D2" w:rsidP="005E49A5">
      <w:pPr>
        <w:spacing w:after="0" w:line="240" w:lineRule="auto"/>
        <w:rPr>
          <w:rFonts w:ascii="Arial" w:hAnsi="Arial" w:cs="Arial"/>
          <w:sz w:val="24"/>
          <w:szCs w:val="24"/>
          <w:lang w:val="mn-MN"/>
        </w:rPr>
      </w:pPr>
    </w:p>
    <w:p w14:paraId="1CE32891" w14:textId="77777777" w:rsidR="00F803D2" w:rsidRPr="00137907" w:rsidRDefault="00F803D2" w:rsidP="005E49A5">
      <w:pPr>
        <w:spacing w:after="0" w:line="240" w:lineRule="auto"/>
        <w:rPr>
          <w:rFonts w:ascii="Arial" w:hAnsi="Arial" w:cs="Arial"/>
          <w:sz w:val="24"/>
          <w:szCs w:val="24"/>
          <w:lang w:val="mn-MN"/>
        </w:rPr>
      </w:pPr>
    </w:p>
    <w:p w14:paraId="258308E3" w14:textId="77777777" w:rsidR="00BD0F82" w:rsidRPr="00137907" w:rsidRDefault="00BD0F82" w:rsidP="005E49A5">
      <w:pPr>
        <w:spacing w:after="0" w:line="240" w:lineRule="auto"/>
        <w:rPr>
          <w:rFonts w:ascii="Arial" w:hAnsi="Arial" w:cs="Arial"/>
          <w:sz w:val="24"/>
          <w:szCs w:val="24"/>
          <w:lang w:val="mn-MN"/>
        </w:rPr>
      </w:pPr>
    </w:p>
    <w:p w14:paraId="180D7952" w14:textId="77777777" w:rsidR="00BD0F82" w:rsidRPr="00137907" w:rsidRDefault="00BD0F82" w:rsidP="005E49A5">
      <w:pPr>
        <w:spacing w:after="0" w:line="240" w:lineRule="auto"/>
        <w:rPr>
          <w:rFonts w:ascii="Arial" w:hAnsi="Arial" w:cs="Arial"/>
          <w:sz w:val="24"/>
          <w:szCs w:val="24"/>
          <w:lang w:val="mn-MN"/>
        </w:rPr>
      </w:pPr>
    </w:p>
    <w:p w14:paraId="67A8523F" w14:textId="77777777" w:rsidR="00BD0F82" w:rsidRPr="00137907" w:rsidRDefault="00BD0F82" w:rsidP="00BD0F82">
      <w:pPr>
        <w:spacing w:after="0" w:line="240" w:lineRule="auto"/>
        <w:ind w:right="440"/>
        <w:rPr>
          <w:rFonts w:ascii="Arial" w:hAnsi="Arial" w:cs="Arial"/>
          <w:lang w:val="mn-MN"/>
        </w:rPr>
      </w:pPr>
    </w:p>
    <w:p w14:paraId="67EA307A" w14:textId="1E529A07" w:rsidR="00B71E04" w:rsidRPr="00137907" w:rsidRDefault="00B71E04" w:rsidP="00BD0F82">
      <w:pPr>
        <w:spacing w:after="0" w:line="240" w:lineRule="auto"/>
        <w:jc w:val="right"/>
        <w:rPr>
          <w:rFonts w:ascii="Arial" w:hAnsi="Arial" w:cs="Arial"/>
          <w:sz w:val="24"/>
          <w:szCs w:val="24"/>
          <w:lang w:val="mn-MN"/>
        </w:rPr>
      </w:pPr>
    </w:p>
    <w:p w14:paraId="44D012FC" w14:textId="6665627E" w:rsidR="00B71E04" w:rsidRPr="00137907" w:rsidRDefault="00B71E04" w:rsidP="00B71E04">
      <w:pPr>
        <w:tabs>
          <w:tab w:val="left" w:pos="3512"/>
        </w:tabs>
        <w:spacing w:line="360" w:lineRule="auto"/>
        <w:jc w:val="center"/>
        <w:rPr>
          <w:rFonts w:ascii="Arial" w:hAnsi="Arial" w:cs="Arial"/>
          <w:lang w:val="mn-MN"/>
        </w:rPr>
      </w:pPr>
    </w:p>
    <w:p w14:paraId="2685264C" w14:textId="77777777" w:rsidR="00BD0F82" w:rsidRPr="00137907" w:rsidRDefault="00BD0F82" w:rsidP="00BD0F82">
      <w:pPr>
        <w:spacing w:after="0" w:line="240" w:lineRule="auto"/>
        <w:jc w:val="right"/>
        <w:rPr>
          <w:rFonts w:ascii="Arial" w:hAnsi="Arial" w:cs="Arial"/>
          <w:sz w:val="24"/>
          <w:szCs w:val="24"/>
          <w:lang w:val="mn-MN"/>
        </w:rPr>
      </w:pPr>
    </w:p>
    <w:p w14:paraId="3964EE7D" w14:textId="28963BE9" w:rsidR="00BD0F82" w:rsidRPr="00137907" w:rsidRDefault="00BD0F82" w:rsidP="005E49A5">
      <w:pPr>
        <w:spacing w:after="0" w:line="240" w:lineRule="auto"/>
        <w:rPr>
          <w:rFonts w:ascii="Arial" w:hAnsi="Arial" w:cs="Arial"/>
          <w:sz w:val="24"/>
          <w:szCs w:val="24"/>
          <w:lang w:val="mn-MN"/>
        </w:rPr>
        <w:sectPr w:rsidR="00BD0F82" w:rsidRPr="00137907" w:rsidSect="00B237E0">
          <w:pgSz w:w="12240" w:h="15840"/>
          <w:pgMar w:top="851" w:right="1041" w:bottom="284" w:left="1843" w:header="720" w:footer="720" w:gutter="0"/>
          <w:cols w:space="720"/>
          <w:docGrid w:linePitch="360"/>
        </w:sectPr>
      </w:pPr>
    </w:p>
    <w:bookmarkEnd w:id="0"/>
    <w:p w14:paraId="1C0FCA08" w14:textId="697530D1" w:rsidR="005E49A5" w:rsidRPr="00137907" w:rsidRDefault="00F341FF" w:rsidP="00B71E04">
      <w:pPr>
        <w:pStyle w:val="Bodytext20"/>
        <w:spacing w:before="240" w:after="0" w:line="276" w:lineRule="auto"/>
        <w:ind w:left="0"/>
        <w:jc w:val="right"/>
        <w:rPr>
          <w:sz w:val="22"/>
          <w:szCs w:val="22"/>
          <w:lang w:val="mn-MN"/>
        </w:rPr>
      </w:pPr>
      <w:r w:rsidRPr="00137907">
        <w:rPr>
          <w:sz w:val="22"/>
          <w:szCs w:val="22"/>
          <w:lang w:val="mn-MN"/>
        </w:rPr>
        <w:lastRenderedPageBreak/>
        <w:t xml:space="preserve">                                                                                     </w:t>
      </w:r>
      <w:r w:rsidR="005E49A5" w:rsidRPr="00137907">
        <w:rPr>
          <w:bCs/>
          <w:iCs/>
          <w:szCs w:val="20"/>
          <w:lang w:val="mn-MN"/>
        </w:rPr>
        <w:t xml:space="preserve"> </w:t>
      </w:r>
    </w:p>
    <w:p w14:paraId="24C65F50" w14:textId="77777777" w:rsidR="005E49A5" w:rsidRPr="00137907" w:rsidRDefault="005E49A5" w:rsidP="005E49A5">
      <w:pPr>
        <w:spacing w:after="0"/>
        <w:rPr>
          <w:rFonts w:ascii="Arial" w:hAnsi="Arial" w:cs="Arial"/>
          <w:b/>
          <w:i/>
          <w:szCs w:val="20"/>
          <w:lang w:val="mn-MN"/>
        </w:rPr>
      </w:pPr>
      <w:r w:rsidRPr="00137907">
        <w:rPr>
          <w:rFonts w:ascii="Arial" w:hAnsi="Arial" w:cs="Arial"/>
          <w:b/>
          <w:i/>
          <w:szCs w:val="20"/>
          <w:lang w:val="mn-MN"/>
        </w:rPr>
        <w:t xml:space="preserve">     </w:t>
      </w:r>
    </w:p>
    <w:p w14:paraId="2CCEEEC9" w14:textId="5A807921" w:rsidR="00B71E04" w:rsidRPr="00137907" w:rsidRDefault="00B71E04" w:rsidP="00B71E04">
      <w:pPr>
        <w:tabs>
          <w:tab w:val="left" w:pos="3512"/>
        </w:tabs>
        <w:spacing w:line="360" w:lineRule="auto"/>
        <w:rPr>
          <w:rFonts w:ascii="Arial" w:hAnsi="Arial" w:cs="Arial"/>
          <w:lang w:val="mn-MN"/>
        </w:rPr>
      </w:pPr>
    </w:p>
    <w:p w14:paraId="6C86FE3D" w14:textId="11D45A2E" w:rsidR="00BF7E96" w:rsidRPr="00137907" w:rsidRDefault="00BF7E96" w:rsidP="00F803D2">
      <w:pPr>
        <w:spacing w:after="0" w:line="360" w:lineRule="auto"/>
        <w:rPr>
          <w:rFonts w:ascii="Arial" w:hAnsi="Arial" w:cs="Arial"/>
          <w:bCs/>
          <w:lang w:val="mn-MN"/>
        </w:rPr>
      </w:pPr>
    </w:p>
    <w:p w14:paraId="1A945F78" w14:textId="5532D229" w:rsidR="00BF7E96" w:rsidRPr="00137907" w:rsidRDefault="00BF7E96" w:rsidP="00BF7E96">
      <w:pPr>
        <w:spacing w:after="0" w:line="360" w:lineRule="auto"/>
        <w:jc w:val="center"/>
        <w:rPr>
          <w:rFonts w:ascii="Arial" w:hAnsi="Arial" w:cs="Arial"/>
          <w:bCs/>
          <w:lang w:val="mn-MN"/>
        </w:rPr>
      </w:pPr>
    </w:p>
    <w:p w14:paraId="19B5589F" w14:textId="257B23C8" w:rsidR="00B71E04" w:rsidRPr="00137907" w:rsidRDefault="00B71E04" w:rsidP="00B71E04">
      <w:pPr>
        <w:spacing w:after="0" w:line="360" w:lineRule="auto"/>
        <w:jc w:val="center"/>
        <w:rPr>
          <w:rFonts w:ascii="Arial" w:hAnsi="Arial" w:cs="Arial"/>
          <w:bCs/>
          <w:lang w:val="mn-MN"/>
        </w:rPr>
      </w:pPr>
    </w:p>
    <w:sectPr w:rsidR="00B71E04" w:rsidRPr="00137907" w:rsidSect="00B71E04">
      <w:pgSz w:w="16840" w:h="11907" w:orient="landscape" w:code="9"/>
      <w:pgMar w:top="851" w:right="1247"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9F1DB1"/>
    <w:multiLevelType w:val="hybridMultilevel"/>
    <w:tmpl w:val="776C01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699347">
    <w:abstractNumId w:val="5"/>
  </w:num>
  <w:num w:numId="2" w16cid:durableId="1712723381">
    <w:abstractNumId w:val="11"/>
  </w:num>
  <w:num w:numId="3" w16cid:durableId="923687783">
    <w:abstractNumId w:val="15"/>
  </w:num>
  <w:num w:numId="4" w16cid:durableId="1405029443">
    <w:abstractNumId w:val="2"/>
  </w:num>
  <w:num w:numId="5" w16cid:durableId="1889536244">
    <w:abstractNumId w:val="3"/>
  </w:num>
  <w:num w:numId="6" w16cid:durableId="2016837498">
    <w:abstractNumId w:val="13"/>
  </w:num>
  <w:num w:numId="7" w16cid:durableId="216208279">
    <w:abstractNumId w:val="0"/>
  </w:num>
  <w:num w:numId="8" w16cid:durableId="708065252">
    <w:abstractNumId w:val="10"/>
  </w:num>
  <w:num w:numId="9" w16cid:durableId="189611951">
    <w:abstractNumId w:val="7"/>
  </w:num>
  <w:num w:numId="10" w16cid:durableId="1684090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2452">
    <w:abstractNumId w:val="9"/>
  </w:num>
  <w:num w:numId="12" w16cid:durableId="1430471301">
    <w:abstractNumId w:val="14"/>
  </w:num>
  <w:num w:numId="13" w16cid:durableId="123355136">
    <w:abstractNumId w:val="4"/>
  </w:num>
  <w:num w:numId="14" w16cid:durableId="2030789914">
    <w:abstractNumId w:val="1"/>
  </w:num>
  <w:num w:numId="15" w16cid:durableId="1721055138">
    <w:abstractNumId w:val="12"/>
  </w:num>
  <w:num w:numId="16" w16cid:durableId="1558011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166B"/>
    <w:rsid w:val="00021ACF"/>
    <w:rsid w:val="00023952"/>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90B"/>
    <w:rsid w:val="000F5E9B"/>
    <w:rsid w:val="00100915"/>
    <w:rsid w:val="001038BC"/>
    <w:rsid w:val="0010703D"/>
    <w:rsid w:val="00107790"/>
    <w:rsid w:val="00107E79"/>
    <w:rsid w:val="00110B71"/>
    <w:rsid w:val="00117109"/>
    <w:rsid w:val="00117E27"/>
    <w:rsid w:val="00120ECA"/>
    <w:rsid w:val="001352AB"/>
    <w:rsid w:val="00137907"/>
    <w:rsid w:val="00142B93"/>
    <w:rsid w:val="00142ED1"/>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96265"/>
    <w:rsid w:val="001A2566"/>
    <w:rsid w:val="001A5103"/>
    <w:rsid w:val="001A5415"/>
    <w:rsid w:val="001A553B"/>
    <w:rsid w:val="001A570D"/>
    <w:rsid w:val="001B6229"/>
    <w:rsid w:val="001B782D"/>
    <w:rsid w:val="001B7ACC"/>
    <w:rsid w:val="001C2376"/>
    <w:rsid w:val="001C3E24"/>
    <w:rsid w:val="001C4FCA"/>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90EED"/>
    <w:rsid w:val="002963F8"/>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02B9"/>
    <w:rsid w:val="00311F53"/>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6072"/>
    <w:rsid w:val="00386E09"/>
    <w:rsid w:val="00391FE4"/>
    <w:rsid w:val="0039367B"/>
    <w:rsid w:val="00396AE9"/>
    <w:rsid w:val="003A338A"/>
    <w:rsid w:val="003A4C94"/>
    <w:rsid w:val="003A4DCE"/>
    <w:rsid w:val="003A7EF4"/>
    <w:rsid w:val="003B1B31"/>
    <w:rsid w:val="003B4D8A"/>
    <w:rsid w:val="003B6373"/>
    <w:rsid w:val="003C2598"/>
    <w:rsid w:val="003C401B"/>
    <w:rsid w:val="003C4D09"/>
    <w:rsid w:val="003C543F"/>
    <w:rsid w:val="003D0C72"/>
    <w:rsid w:val="003D1322"/>
    <w:rsid w:val="003D14F1"/>
    <w:rsid w:val="003D4FEA"/>
    <w:rsid w:val="003E7F68"/>
    <w:rsid w:val="003F4EF0"/>
    <w:rsid w:val="003F55F1"/>
    <w:rsid w:val="003F62C6"/>
    <w:rsid w:val="00402F3E"/>
    <w:rsid w:val="00404155"/>
    <w:rsid w:val="00404D7A"/>
    <w:rsid w:val="00416A8B"/>
    <w:rsid w:val="0041791C"/>
    <w:rsid w:val="00432480"/>
    <w:rsid w:val="00435F27"/>
    <w:rsid w:val="0043708A"/>
    <w:rsid w:val="00440E78"/>
    <w:rsid w:val="00453E87"/>
    <w:rsid w:val="004567C2"/>
    <w:rsid w:val="00457071"/>
    <w:rsid w:val="00457740"/>
    <w:rsid w:val="00466591"/>
    <w:rsid w:val="00471285"/>
    <w:rsid w:val="004736F3"/>
    <w:rsid w:val="004840D5"/>
    <w:rsid w:val="00485CA5"/>
    <w:rsid w:val="004A1BD4"/>
    <w:rsid w:val="004A2FAB"/>
    <w:rsid w:val="004B1C76"/>
    <w:rsid w:val="004B2E39"/>
    <w:rsid w:val="004C35A9"/>
    <w:rsid w:val="004D349C"/>
    <w:rsid w:val="004D3746"/>
    <w:rsid w:val="004D57FE"/>
    <w:rsid w:val="004E3109"/>
    <w:rsid w:val="004E6CED"/>
    <w:rsid w:val="004F257C"/>
    <w:rsid w:val="004F2D0D"/>
    <w:rsid w:val="004F5A99"/>
    <w:rsid w:val="004F6838"/>
    <w:rsid w:val="005005C3"/>
    <w:rsid w:val="00502EAC"/>
    <w:rsid w:val="00517178"/>
    <w:rsid w:val="005239D7"/>
    <w:rsid w:val="0052443A"/>
    <w:rsid w:val="0052586C"/>
    <w:rsid w:val="00526B4F"/>
    <w:rsid w:val="00543D5B"/>
    <w:rsid w:val="005461CA"/>
    <w:rsid w:val="005507F0"/>
    <w:rsid w:val="005533AA"/>
    <w:rsid w:val="005533EB"/>
    <w:rsid w:val="00561F79"/>
    <w:rsid w:val="00563F19"/>
    <w:rsid w:val="005674A4"/>
    <w:rsid w:val="00570890"/>
    <w:rsid w:val="005752FE"/>
    <w:rsid w:val="0057774E"/>
    <w:rsid w:val="00577A3E"/>
    <w:rsid w:val="00577D19"/>
    <w:rsid w:val="005904B6"/>
    <w:rsid w:val="00590623"/>
    <w:rsid w:val="00590EF0"/>
    <w:rsid w:val="0059576C"/>
    <w:rsid w:val="00596FEA"/>
    <w:rsid w:val="005A03C1"/>
    <w:rsid w:val="005A0ECA"/>
    <w:rsid w:val="005B0FD6"/>
    <w:rsid w:val="005B39C8"/>
    <w:rsid w:val="005D21C1"/>
    <w:rsid w:val="005D4140"/>
    <w:rsid w:val="005E3966"/>
    <w:rsid w:val="005E49A5"/>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4238"/>
    <w:rsid w:val="006D615A"/>
    <w:rsid w:val="006E2809"/>
    <w:rsid w:val="006E6AB9"/>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65EDC"/>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7DE"/>
    <w:rsid w:val="007B79F3"/>
    <w:rsid w:val="007C3006"/>
    <w:rsid w:val="007C3EC1"/>
    <w:rsid w:val="007C4636"/>
    <w:rsid w:val="007D20FC"/>
    <w:rsid w:val="007D2EAD"/>
    <w:rsid w:val="007D4A2F"/>
    <w:rsid w:val="007E0754"/>
    <w:rsid w:val="007E5A43"/>
    <w:rsid w:val="007F709C"/>
    <w:rsid w:val="0080779A"/>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2C78"/>
    <w:rsid w:val="008931D9"/>
    <w:rsid w:val="00893D80"/>
    <w:rsid w:val="008943E4"/>
    <w:rsid w:val="008951B4"/>
    <w:rsid w:val="008A66CA"/>
    <w:rsid w:val="008B4BA9"/>
    <w:rsid w:val="008B6E66"/>
    <w:rsid w:val="008C7C71"/>
    <w:rsid w:val="008D4C01"/>
    <w:rsid w:val="008E08CD"/>
    <w:rsid w:val="008E1E2A"/>
    <w:rsid w:val="008E4670"/>
    <w:rsid w:val="008E6C53"/>
    <w:rsid w:val="008E76BF"/>
    <w:rsid w:val="008F009B"/>
    <w:rsid w:val="008F36FC"/>
    <w:rsid w:val="008F468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50A6"/>
    <w:rsid w:val="00997321"/>
    <w:rsid w:val="009A35B3"/>
    <w:rsid w:val="009A6C8D"/>
    <w:rsid w:val="009B100C"/>
    <w:rsid w:val="009B5B34"/>
    <w:rsid w:val="009C2992"/>
    <w:rsid w:val="009C401C"/>
    <w:rsid w:val="009D1A25"/>
    <w:rsid w:val="009E23F2"/>
    <w:rsid w:val="009E364E"/>
    <w:rsid w:val="00A01959"/>
    <w:rsid w:val="00A01D15"/>
    <w:rsid w:val="00A02719"/>
    <w:rsid w:val="00A049F8"/>
    <w:rsid w:val="00A17BFA"/>
    <w:rsid w:val="00A235A7"/>
    <w:rsid w:val="00A272B9"/>
    <w:rsid w:val="00A36645"/>
    <w:rsid w:val="00A419E6"/>
    <w:rsid w:val="00A45E92"/>
    <w:rsid w:val="00A51D01"/>
    <w:rsid w:val="00A55071"/>
    <w:rsid w:val="00A74898"/>
    <w:rsid w:val="00A76CDE"/>
    <w:rsid w:val="00A9049F"/>
    <w:rsid w:val="00A907A2"/>
    <w:rsid w:val="00A910FA"/>
    <w:rsid w:val="00AA3F01"/>
    <w:rsid w:val="00AB0D88"/>
    <w:rsid w:val="00AB4FC5"/>
    <w:rsid w:val="00AC4C14"/>
    <w:rsid w:val="00AC5F32"/>
    <w:rsid w:val="00AD2B06"/>
    <w:rsid w:val="00AE3060"/>
    <w:rsid w:val="00AF43DD"/>
    <w:rsid w:val="00AF49AA"/>
    <w:rsid w:val="00AF6F59"/>
    <w:rsid w:val="00B11779"/>
    <w:rsid w:val="00B15CEA"/>
    <w:rsid w:val="00B161D8"/>
    <w:rsid w:val="00B16590"/>
    <w:rsid w:val="00B218E1"/>
    <w:rsid w:val="00B21D99"/>
    <w:rsid w:val="00B237E0"/>
    <w:rsid w:val="00B24292"/>
    <w:rsid w:val="00B24B0C"/>
    <w:rsid w:val="00B2681C"/>
    <w:rsid w:val="00B27301"/>
    <w:rsid w:val="00B3253D"/>
    <w:rsid w:val="00B34542"/>
    <w:rsid w:val="00B4300A"/>
    <w:rsid w:val="00B45D70"/>
    <w:rsid w:val="00B517C2"/>
    <w:rsid w:val="00B5315E"/>
    <w:rsid w:val="00B57B9D"/>
    <w:rsid w:val="00B61C17"/>
    <w:rsid w:val="00B71D5E"/>
    <w:rsid w:val="00B71E04"/>
    <w:rsid w:val="00B74A29"/>
    <w:rsid w:val="00B845CD"/>
    <w:rsid w:val="00B84FF7"/>
    <w:rsid w:val="00B85FD2"/>
    <w:rsid w:val="00B935F8"/>
    <w:rsid w:val="00B96BD1"/>
    <w:rsid w:val="00BA21AF"/>
    <w:rsid w:val="00BA2614"/>
    <w:rsid w:val="00BA5958"/>
    <w:rsid w:val="00BB35D2"/>
    <w:rsid w:val="00BB5842"/>
    <w:rsid w:val="00BB625A"/>
    <w:rsid w:val="00BC3648"/>
    <w:rsid w:val="00BC4D77"/>
    <w:rsid w:val="00BD0E26"/>
    <w:rsid w:val="00BD0F82"/>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E79E5"/>
    <w:rsid w:val="00CF28FA"/>
    <w:rsid w:val="00CF6E3A"/>
    <w:rsid w:val="00D0466C"/>
    <w:rsid w:val="00D10ABE"/>
    <w:rsid w:val="00D10ADD"/>
    <w:rsid w:val="00D10CEC"/>
    <w:rsid w:val="00D11833"/>
    <w:rsid w:val="00D153F8"/>
    <w:rsid w:val="00D1732C"/>
    <w:rsid w:val="00D2552B"/>
    <w:rsid w:val="00D25D4E"/>
    <w:rsid w:val="00D2656C"/>
    <w:rsid w:val="00D30697"/>
    <w:rsid w:val="00D368AD"/>
    <w:rsid w:val="00D44EBF"/>
    <w:rsid w:val="00D477F1"/>
    <w:rsid w:val="00D53E3C"/>
    <w:rsid w:val="00D559C3"/>
    <w:rsid w:val="00D5653B"/>
    <w:rsid w:val="00D56B7C"/>
    <w:rsid w:val="00D629A5"/>
    <w:rsid w:val="00D636C8"/>
    <w:rsid w:val="00D653A8"/>
    <w:rsid w:val="00D6556E"/>
    <w:rsid w:val="00D714B9"/>
    <w:rsid w:val="00D72F86"/>
    <w:rsid w:val="00D757FF"/>
    <w:rsid w:val="00D846DF"/>
    <w:rsid w:val="00D872BB"/>
    <w:rsid w:val="00D93492"/>
    <w:rsid w:val="00D93919"/>
    <w:rsid w:val="00D9392C"/>
    <w:rsid w:val="00D97E3F"/>
    <w:rsid w:val="00DA016B"/>
    <w:rsid w:val="00DA1580"/>
    <w:rsid w:val="00DB189B"/>
    <w:rsid w:val="00DB1A4A"/>
    <w:rsid w:val="00DB2936"/>
    <w:rsid w:val="00DB48B0"/>
    <w:rsid w:val="00DC143B"/>
    <w:rsid w:val="00DE178E"/>
    <w:rsid w:val="00DF3B93"/>
    <w:rsid w:val="00DF7E09"/>
    <w:rsid w:val="00E11C51"/>
    <w:rsid w:val="00E121D0"/>
    <w:rsid w:val="00E129F2"/>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6DD8"/>
    <w:rsid w:val="00EE118D"/>
    <w:rsid w:val="00EF14F4"/>
    <w:rsid w:val="00EF5AF4"/>
    <w:rsid w:val="00EF65D3"/>
    <w:rsid w:val="00EF7043"/>
    <w:rsid w:val="00EF7B9C"/>
    <w:rsid w:val="00F011B9"/>
    <w:rsid w:val="00F050F1"/>
    <w:rsid w:val="00F07383"/>
    <w:rsid w:val="00F14A37"/>
    <w:rsid w:val="00F3273E"/>
    <w:rsid w:val="00F341FF"/>
    <w:rsid w:val="00F3574C"/>
    <w:rsid w:val="00F52DC2"/>
    <w:rsid w:val="00F61DB1"/>
    <w:rsid w:val="00F6240A"/>
    <w:rsid w:val="00F67198"/>
    <w:rsid w:val="00F759AD"/>
    <w:rsid w:val="00F802CC"/>
    <w:rsid w:val="00F803D2"/>
    <w:rsid w:val="00F8138C"/>
    <w:rsid w:val="00F82602"/>
    <w:rsid w:val="00F84F67"/>
    <w:rsid w:val="00F86B07"/>
    <w:rsid w:val="00F90146"/>
    <w:rsid w:val="00F91670"/>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341FF"/>
    <w:pPr>
      <w:widowControl w:val="0"/>
      <w:spacing w:after="100" w:line="240" w:lineRule="auto"/>
    </w:pPr>
    <w:rPr>
      <w:rFonts w:ascii="Arial" w:eastAsia="Arial" w:hAnsi="Arial" w:cs="Arial"/>
      <w:sz w:val="10"/>
      <w:szCs w:val="10"/>
      <w:lang w:eastAsia="ko-KR" w:bidi="mn-Mong-MN"/>
    </w:rPr>
  </w:style>
  <w:style w:type="character" w:customStyle="1" w:styleId="BodyTextChar">
    <w:name w:val="Body Text Char"/>
    <w:basedOn w:val="DefaultParagraphFont"/>
    <w:link w:val="BodyText"/>
    <w:semiHidden/>
    <w:rsid w:val="00F341FF"/>
    <w:rPr>
      <w:rFonts w:ascii="Arial" w:eastAsia="Arial" w:hAnsi="Arial" w:cs="Arial"/>
      <w:sz w:val="10"/>
      <w:szCs w:val="10"/>
      <w:lang w:eastAsia="ko-KR" w:bidi="mn-Mong-MN"/>
    </w:rPr>
  </w:style>
  <w:style w:type="character" w:customStyle="1" w:styleId="Bodytext2">
    <w:name w:val="Body text (2)_"/>
    <w:link w:val="Bodytext20"/>
    <w:locked/>
    <w:rsid w:val="00F341FF"/>
    <w:rPr>
      <w:rFonts w:ascii="Arial" w:eastAsia="Arial" w:hAnsi="Arial" w:cs="Arial"/>
      <w:sz w:val="28"/>
      <w:szCs w:val="28"/>
    </w:rPr>
  </w:style>
  <w:style w:type="paragraph" w:customStyle="1" w:styleId="Bodytext20">
    <w:name w:val="Body text (2)"/>
    <w:basedOn w:val="Normal"/>
    <w:link w:val="Bodytext2"/>
    <w:rsid w:val="00F341FF"/>
    <w:pPr>
      <w:widowControl w:val="0"/>
      <w:spacing w:after="800" w:line="252" w:lineRule="auto"/>
      <w:ind w:left="15960"/>
    </w:pPr>
    <w:rPr>
      <w:rFonts w:ascii="Arial" w:eastAsia="Arial" w:hAnsi="Arial" w:cs="Arial"/>
      <w:sz w:val="28"/>
      <w:szCs w:val="28"/>
    </w:rPr>
  </w:style>
  <w:style w:type="table" w:customStyle="1" w:styleId="TableGrid1">
    <w:name w:val="Table Grid1"/>
    <w:basedOn w:val="TableNormal"/>
    <w:next w:val="TableGrid"/>
    <w:uiPriority w:val="3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1265769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489756635">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68582448">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13431162">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709062610">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2025-07-07T07:27:00Z</cp:lastPrinted>
  <dcterms:created xsi:type="dcterms:W3CDTF">2025-07-29T02:20:00Z</dcterms:created>
  <dcterms:modified xsi:type="dcterms:W3CDTF">2025-07-29T02:20:00Z</dcterms:modified>
</cp:coreProperties>
</file>