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2B963" w14:textId="4E1E8AE0" w:rsidR="000E14BA" w:rsidRDefault="000E14BA" w:rsidP="00F36CD9">
      <w:pPr>
        <w:spacing w:line="276" w:lineRule="auto"/>
        <w:ind w:firstLine="720"/>
        <w:jc w:val="both"/>
        <w:rPr>
          <w:rFonts w:ascii="Arial" w:eastAsia="Calibri" w:hAnsi="Arial" w:cs="Arial"/>
          <w:color w:val="000000" w:themeColor="text1"/>
          <w:kern w:val="24"/>
          <w:lang w:val="mn-MN"/>
        </w:rPr>
        <w:sectPr w:rsidR="000E14BA" w:rsidSect="00F76DCE">
          <w:headerReference w:type="default" r:id="rId8"/>
          <w:pgSz w:w="11907" w:h="16840" w:code="9"/>
          <w:pgMar w:top="3686" w:right="851" w:bottom="1134" w:left="1701" w:header="680" w:footer="720" w:gutter="0"/>
          <w:cols w:space="720"/>
          <w:docGrid w:linePitch="360"/>
        </w:sectPr>
      </w:pPr>
    </w:p>
    <w:p w14:paraId="4F6A1899" w14:textId="3587450A" w:rsidR="007726FB" w:rsidRPr="007726FB" w:rsidRDefault="00483490" w:rsidP="007726FB">
      <w:pPr>
        <w:pStyle w:val="NormalWeb"/>
        <w:shd w:val="clear" w:color="auto" w:fill="FFFFFF"/>
        <w:spacing w:before="0" w:beforeAutospacing="0" w:after="0" w:afterAutospacing="0"/>
        <w:jc w:val="right"/>
        <w:rPr>
          <w:rFonts w:ascii="Arial" w:hAnsi="Arial" w:cs="Arial"/>
          <w:color w:val="000000"/>
        </w:rPr>
      </w:pPr>
      <w:r w:rsidRPr="00F36CD9">
        <w:rPr>
          <w:rFonts w:ascii="Arial" w:hAnsi="Arial" w:cs="Arial"/>
          <w:color w:val="000000"/>
        </w:rPr>
        <w:lastRenderedPageBreak/>
        <w:t> </w:t>
      </w:r>
      <w:r w:rsidR="007726FB" w:rsidRPr="00F76DCE">
        <w:rPr>
          <w:rFonts w:ascii="Arial" w:eastAsia="Calibri" w:hAnsi="Arial" w:cs="Arial"/>
          <w:lang w:val="mn-MN" w:eastAsia="en-US"/>
        </w:rPr>
        <w:t xml:space="preserve">Аймгийн Засаг даргын 2025 оны </w:t>
      </w:r>
    </w:p>
    <w:p w14:paraId="343E9381" w14:textId="2A21952F" w:rsidR="007726FB" w:rsidRPr="00F76DCE" w:rsidRDefault="007726FB" w:rsidP="007726FB">
      <w:pPr>
        <w:ind w:left="4320"/>
        <w:jc w:val="right"/>
        <w:rPr>
          <w:rFonts w:ascii="Arial" w:eastAsia="Calibri" w:hAnsi="Arial" w:cs="Arial"/>
          <w:lang w:val="mn-MN" w:eastAsia="en-US"/>
        </w:rPr>
      </w:pPr>
      <w:r w:rsidRPr="00F76DCE">
        <w:rPr>
          <w:rFonts w:ascii="Arial" w:eastAsia="Calibri" w:hAnsi="Arial" w:cs="Arial"/>
          <w:lang w:val="mn-MN" w:eastAsia="en-US"/>
        </w:rPr>
        <w:t>... дугаар сарын ....-н</w:t>
      </w:r>
      <w:r w:rsidR="003E5AC0">
        <w:rPr>
          <w:rFonts w:ascii="Arial" w:eastAsia="Calibri" w:hAnsi="Arial" w:cs="Arial"/>
          <w:lang w:val="mn-MN" w:eastAsia="en-US"/>
        </w:rPr>
        <w:t>ий</w:t>
      </w:r>
      <w:r w:rsidRPr="00F76DCE">
        <w:rPr>
          <w:rFonts w:ascii="Arial" w:eastAsia="Calibri" w:hAnsi="Arial" w:cs="Arial"/>
          <w:lang w:val="mn-MN" w:eastAsia="en-US"/>
        </w:rPr>
        <w:t xml:space="preserve"> өдрийн </w:t>
      </w:r>
    </w:p>
    <w:p w14:paraId="5FAD813F" w14:textId="77777777" w:rsidR="007726FB" w:rsidRPr="00F76DCE" w:rsidRDefault="007726FB" w:rsidP="007726FB">
      <w:pPr>
        <w:jc w:val="right"/>
        <w:rPr>
          <w:rFonts w:ascii="Arial" w:eastAsia="Calibri" w:hAnsi="Arial" w:cs="Arial"/>
          <w:lang w:val="mn-MN" w:eastAsia="en-US"/>
        </w:rPr>
      </w:pPr>
      <w:r w:rsidRPr="00F76DCE">
        <w:rPr>
          <w:rFonts w:ascii="Arial" w:eastAsia="Calibri" w:hAnsi="Arial" w:cs="Arial"/>
          <w:lang w:val="mn-MN" w:eastAsia="en-US"/>
        </w:rPr>
        <w:t>.... дугаар захирамжийн хавсралт</w:t>
      </w:r>
    </w:p>
    <w:p w14:paraId="1E442F5F" w14:textId="256382F1" w:rsidR="007726FB" w:rsidRDefault="007726FB" w:rsidP="007726FB">
      <w:pPr>
        <w:spacing w:line="276" w:lineRule="auto"/>
        <w:rPr>
          <w:rFonts w:ascii="Arial" w:hAnsi="Arial" w:cs="Arial"/>
          <w:lang w:val="mn-MN"/>
        </w:rPr>
      </w:pPr>
    </w:p>
    <w:p w14:paraId="75A31C2F" w14:textId="77777777" w:rsidR="00FC00F2" w:rsidRPr="00F76DCE" w:rsidRDefault="00FC00F2" w:rsidP="007726FB">
      <w:pPr>
        <w:spacing w:line="276" w:lineRule="auto"/>
        <w:rPr>
          <w:rFonts w:ascii="Arial" w:hAnsi="Arial" w:cs="Arial"/>
          <w:lang w:val="mn-MN"/>
        </w:rPr>
      </w:pPr>
    </w:p>
    <w:p w14:paraId="0AECAAE7" w14:textId="77777777" w:rsidR="00FC00F2" w:rsidRPr="00A425C4" w:rsidRDefault="00FC00F2" w:rsidP="00FC00F2">
      <w:pPr>
        <w:jc w:val="center"/>
        <w:rPr>
          <w:rFonts w:ascii="Arial" w:hAnsi="Arial" w:cs="Arial"/>
          <w:lang w:val="mn-MN"/>
        </w:rPr>
      </w:pPr>
      <w:r w:rsidRPr="00A425C4">
        <w:rPr>
          <w:rFonts w:ascii="Arial" w:hAnsi="Arial" w:cs="Arial"/>
          <w:lang w:val="mn-MN"/>
        </w:rPr>
        <w:t>ХОТЫН ДОТОРХ ЗАМЫН ХӨДӨЛГӨӨНД АЧААНЫ АВТОМАШИНЫГ</w:t>
      </w:r>
    </w:p>
    <w:p w14:paraId="346521EF" w14:textId="77777777" w:rsidR="00FC00F2" w:rsidRPr="00A425C4" w:rsidRDefault="00FC00F2" w:rsidP="00FC00F2">
      <w:pPr>
        <w:jc w:val="center"/>
        <w:rPr>
          <w:rFonts w:ascii="Arial" w:hAnsi="Arial" w:cs="Arial"/>
          <w:lang w:val="mn-MN"/>
        </w:rPr>
      </w:pPr>
      <w:r w:rsidRPr="00A425C4">
        <w:rPr>
          <w:rFonts w:ascii="Arial" w:hAnsi="Arial" w:cs="Arial"/>
          <w:lang w:val="mn-MN"/>
        </w:rPr>
        <w:t>ЦАГИЙН ХЯЗГААРЛАЛТТАЙГААР ОРОЛЦУУЛАХ,</w:t>
      </w:r>
    </w:p>
    <w:p w14:paraId="26D39945" w14:textId="77777777" w:rsidR="00FC00F2" w:rsidRPr="00A425C4" w:rsidRDefault="00FC00F2" w:rsidP="00FC00F2">
      <w:pPr>
        <w:jc w:val="center"/>
        <w:rPr>
          <w:rFonts w:ascii="Arial" w:hAnsi="Arial" w:cs="Arial"/>
          <w:lang w:val="mn-MN"/>
        </w:rPr>
      </w:pPr>
      <w:r w:rsidRPr="00A425C4">
        <w:rPr>
          <w:rFonts w:ascii="Arial" w:hAnsi="Arial" w:cs="Arial"/>
          <w:lang w:val="mn-MN"/>
        </w:rPr>
        <w:t>ТҮР ЗӨВШӨӨРӨЛ ОЛГОХ ЖУРАМ</w:t>
      </w:r>
    </w:p>
    <w:p w14:paraId="1EABB34A" w14:textId="77777777" w:rsidR="00FC00F2" w:rsidRPr="00A425C4" w:rsidRDefault="00FC00F2" w:rsidP="00FC00F2">
      <w:pPr>
        <w:jc w:val="center"/>
        <w:rPr>
          <w:rFonts w:ascii="Arial" w:hAnsi="Arial" w:cs="Arial"/>
          <w:lang w:val="mn-MN"/>
        </w:rPr>
      </w:pPr>
    </w:p>
    <w:p w14:paraId="608D6E33" w14:textId="670DBBC6" w:rsidR="00FC00F2" w:rsidRDefault="00FC00F2" w:rsidP="00FC00F2">
      <w:pPr>
        <w:jc w:val="center"/>
        <w:rPr>
          <w:rFonts w:ascii="Arial" w:hAnsi="Arial" w:cs="Arial"/>
          <w:b/>
          <w:bCs/>
          <w:lang w:val="mn-MN"/>
        </w:rPr>
      </w:pPr>
      <w:r w:rsidRPr="00A425C4">
        <w:rPr>
          <w:rFonts w:ascii="Arial" w:hAnsi="Arial" w:cs="Arial"/>
          <w:b/>
          <w:bCs/>
          <w:lang w:val="mn-MN"/>
        </w:rPr>
        <w:t>Нэг.Нийтлэг үндэслэл</w:t>
      </w:r>
    </w:p>
    <w:p w14:paraId="14E97B11" w14:textId="77777777" w:rsidR="00FC00F2" w:rsidRPr="00FC00F2" w:rsidRDefault="00FC00F2" w:rsidP="00FC00F2">
      <w:pPr>
        <w:jc w:val="center"/>
        <w:rPr>
          <w:rFonts w:ascii="Arial" w:hAnsi="Arial" w:cs="Arial"/>
          <w:b/>
          <w:bCs/>
          <w:lang w:val="mn-MN"/>
        </w:rPr>
      </w:pPr>
    </w:p>
    <w:p w14:paraId="2CC97EC8" w14:textId="5C22F060" w:rsidR="00FC00F2" w:rsidRDefault="00FC00F2" w:rsidP="00FC00F2">
      <w:pPr>
        <w:ind w:firstLine="720"/>
        <w:jc w:val="both"/>
        <w:rPr>
          <w:rFonts w:ascii="Arial" w:hAnsi="Arial" w:cs="Arial"/>
          <w:lang w:val="mn-MN"/>
        </w:rPr>
      </w:pPr>
      <w:r w:rsidRPr="00A425C4">
        <w:rPr>
          <w:rFonts w:ascii="Arial" w:hAnsi="Arial" w:cs="Arial"/>
          <w:lang w:val="mn-MN"/>
        </w:rPr>
        <w:t xml:space="preserve">1.1.Монгол </w:t>
      </w:r>
      <w:r>
        <w:rPr>
          <w:rFonts w:ascii="Arial" w:hAnsi="Arial" w:cs="Arial"/>
          <w:lang w:val="mn-MN"/>
        </w:rPr>
        <w:t>У</w:t>
      </w:r>
      <w:r w:rsidRPr="00A425C4">
        <w:rPr>
          <w:rFonts w:ascii="Arial" w:hAnsi="Arial" w:cs="Arial"/>
          <w:lang w:val="mn-MN"/>
        </w:rPr>
        <w:t xml:space="preserve">лсын Замын хөдөлгөөний аюулгүй байдлын тухай хуулийн </w:t>
      </w:r>
      <w:r>
        <w:rPr>
          <w:rFonts w:ascii="Arial" w:hAnsi="Arial" w:cs="Arial"/>
          <w:lang w:val="mn-MN"/>
        </w:rPr>
        <w:t xml:space="preserve">                </w:t>
      </w:r>
      <w:r w:rsidRPr="00A425C4">
        <w:rPr>
          <w:rFonts w:ascii="Arial" w:hAnsi="Arial" w:cs="Arial"/>
          <w:lang w:val="mn-MN"/>
        </w:rPr>
        <w:t xml:space="preserve">9 дүгээр зүйлийн </w:t>
      </w:r>
      <w:r>
        <w:rPr>
          <w:rFonts w:ascii="Arial" w:hAnsi="Arial" w:cs="Arial"/>
          <w:lang w:val="mn-MN"/>
        </w:rPr>
        <w:t xml:space="preserve">9.3.1, </w:t>
      </w:r>
      <w:r w:rsidRPr="00A425C4">
        <w:rPr>
          <w:rFonts w:ascii="Arial" w:hAnsi="Arial" w:cs="Arial"/>
          <w:lang w:val="mn-MN"/>
        </w:rPr>
        <w:t xml:space="preserve">9.3.3, </w:t>
      </w:r>
      <w:r>
        <w:rPr>
          <w:rFonts w:ascii="Arial" w:hAnsi="Arial" w:cs="Arial"/>
          <w:lang w:val="mn-MN"/>
        </w:rPr>
        <w:t xml:space="preserve">9.4.2, 9.4.5 дахь заалт, 9.5 дахь хэсэг, </w:t>
      </w:r>
      <w:r w:rsidRPr="00A425C4">
        <w:rPr>
          <w:rFonts w:ascii="Arial" w:hAnsi="Arial" w:cs="Arial"/>
          <w:lang w:val="mn-MN"/>
        </w:rPr>
        <w:t>Авто</w:t>
      </w:r>
      <w:r>
        <w:rPr>
          <w:rFonts w:ascii="Arial" w:hAnsi="Arial" w:cs="Arial"/>
          <w:lang w:val="mn-MN"/>
        </w:rPr>
        <w:t xml:space="preserve"> </w:t>
      </w:r>
      <w:r w:rsidRPr="00A425C4">
        <w:rPr>
          <w:rFonts w:ascii="Arial" w:hAnsi="Arial" w:cs="Arial"/>
          <w:lang w:val="mn-MN"/>
        </w:rPr>
        <w:t>тээврийн тухай хуулийн 7 дугаар зүйлийн 7.1.1</w:t>
      </w:r>
      <w:r>
        <w:rPr>
          <w:rFonts w:ascii="Arial" w:hAnsi="Arial" w:cs="Arial"/>
          <w:lang w:val="mn-MN"/>
        </w:rPr>
        <w:t>, 7.1.2, 7.1.3</w:t>
      </w:r>
      <w:r w:rsidRPr="00A425C4">
        <w:rPr>
          <w:rFonts w:ascii="Arial" w:hAnsi="Arial" w:cs="Arial"/>
          <w:lang w:val="mn-MN"/>
        </w:rPr>
        <w:t xml:space="preserve"> д</w:t>
      </w:r>
      <w:r>
        <w:rPr>
          <w:rFonts w:ascii="Arial" w:hAnsi="Arial" w:cs="Arial"/>
          <w:lang w:val="mn-MN"/>
        </w:rPr>
        <w:t>ахь</w:t>
      </w:r>
      <w:r w:rsidRPr="00A425C4">
        <w:rPr>
          <w:rFonts w:ascii="Arial" w:hAnsi="Arial" w:cs="Arial"/>
          <w:lang w:val="mn-MN"/>
        </w:rPr>
        <w:t xml:space="preserve"> </w:t>
      </w:r>
      <w:r w:rsidRPr="00073415">
        <w:rPr>
          <w:rFonts w:ascii="Arial" w:hAnsi="Arial" w:cs="Arial"/>
          <w:lang w:val="mn-MN"/>
        </w:rPr>
        <w:t xml:space="preserve">заалт, </w:t>
      </w:r>
      <w:r>
        <w:rPr>
          <w:rFonts w:ascii="Arial" w:hAnsi="Arial" w:cs="Arial"/>
          <w:lang w:val="mn-MN"/>
        </w:rPr>
        <w:t>Авто замын тухай хуулийн 12 дугаар зүйлийн 12.1.2, 12.1.5, 12.1.8 дахь заалт, Засгийн газрын 2018 оны 239 дүгээр тогтоолын хавсралтаар батлагдсан “Монгол Улсын замын хөдөлгөөний дүрэм”, Зам, тээврийн хөгжлийн сайдын 2020 оны А/24 дүгээр тушаалаар батлагдсан “</w:t>
      </w:r>
      <w:r w:rsidRPr="00A425C4">
        <w:rPr>
          <w:rFonts w:ascii="Arial" w:hAnsi="Arial" w:cs="Arial"/>
          <w:lang w:val="mn-MN"/>
        </w:rPr>
        <w:t>Авто</w:t>
      </w:r>
      <w:r>
        <w:rPr>
          <w:rFonts w:ascii="Arial" w:hAnsi="Arial" w:cs="Arial"/>
          <w:lang w:val="mn-MN"/>
        </w:rPr>
        <w:t xml:space="preserve"> </w:t>
      </w:r>
      <w:r w:rsidRPr="00A425C4">
        <w:rPr>
          <w:rFonts w:ascii="Arial" w:hAnsi="Arial" w:cs="Arial"/>
          <w:lang w:val="mn-MN"/>
        </w:rPr>
        <w:t>тээврийн хэрэгслээр ачаа, зорчигч тээвэрлэх дүр</w:t>
      </w:r>
      <w:r>
        <w:rPr>
          <w:rFonts w:ascii="Arial" w:hAnsi="Arial" w:cs="Arial"/>
          <w:lang w:val="mn-MN"/>
        </w:rPr>
        <w:t>эм”</w:t>
      </w:r>
      <w:r w:rsidRPr="00073415">
        <w:rPr>
          <w:rFonts w:ascii="Arial" w:hAnsi="Arial" w:cs="Arial"/>
          <w:lang w:val="mn-MN"/>
        </w:rPr>
        <w:t xml:space="preserve"> болон холбогдох бусад хууль, дүр</w:t>
      </w:r>
      <w:r>
        <w:rPr>
          <w:rFonts w:ascii="Arial" w:hAnsi="Arial" w:cs="Arial"/>
          <w:lang w:val="mn-MN"/>
        </w:rPr>
        <w:t>эм, стандартыг</w:t>
      </w:r>
      <w:r w:rsidRPr="00073415">
        <w:rPr>
          <w:rFonts w:ascii="Arial" w:hAnsi="Arial" w:cs="Arial"/>
          <w:lang w:val="mn-MN"/>
        </w:rPr>
        <w:t xml:space="preserve"> үндэслэн энэхүү журмыг боловсруулсан болно. </w:t>
      </w:r>
    </w:p>
    <w:p w14:paraId="436C6B5E" w14:textId="77777777" w:rsidR="00FC00F2" w:rsidRPr="00DE42FB" w:rsidRDefault="00FC00F2" w:rsidP="00FC00F2">
      <w:pPr>
        <w:ind w:firstLine="720"/>
        <w:jc w:val="both"/>
        <w:rPr>
          <w:rFonts w:ascii="Arial" w:hAnsi="Arial" w:cs="Arial"/>
          <w:lang w:val="mn-MN"/>
        </w:rPr>
      </w:pPr>
    </w:p>
    <w:p w14:paraId="491199D8" w14:textId="433AEBF5" w:rsidR="00FC00F2" w:rsidRDefault="00FC00F2" w:rsidP="00FC00F2">
      <w:pPr>
        <w:ind w:firstLine="720"/>
        <w:jc w:val="both"/>
        <w:rPr>
          <w:rFonts w:ascii="Arial" w:hAnsi="Arial" w:cs="Arial"/>
          <w:lang w:val="mn-MN"/>
        </w:rPr>
      </w:pPr>
      <w:r w:rsidRPr="00A425C4">
        <w:rPr>
          <w:rFonts w:ascii="Arial" w:hAnsi="Arial" w:cs="Arial"/>
          <w:lang w:val="mn-MN"/>
        </w:rPr>
        <w:t>1.2.Энэхүү журмын зорилго нь</w:t>
      </w:r>
      <w:r>
        <w:rPr>
          <w:rFonts w:ascii="Arial" w:hAnsi="Arial" w:cs="Arial"/>
          <w:lang w:val="mn-MN"/>
        </w:rPr>
        <w:t xml:space="preserve"> </w:t>
      </w:r>
      <w:r w:rsidRPr="00A425C4">
        <w:rPr>
          <w:rFonts w:ascii="Arial" w:hAnsi="Arial" w:cs="Arial"/>
          <w:lang w:val="mn-MN"/>
        </w:rPr>
        <w:t>нутаг дэвсгэ</w:t>
      </w:r>
      <w:r>
        <w:rPr>
          <w:rFonts w:ascii="Arial" w:hAnsi="Arial" w:cs="Arial"/>
          <w:lang w:val="mn-MN"/>
        </w:rPr>
        <w:t>рийн хэмжээнд</w:t>
      </w:r>
      <w:r w:rsidRPr="00A425C4">
        <w:rPr>
          <w:rFonts w:ascii="Arial" w:hAnsi="Arial" w:cs="Arial"/>
          <w:lang w:val="mn-MN"/>
        </w:rPr>
        <w:t xml:space="preserve"> ачаа тээвэрлэлтийн үйл ажиллагааг зохицуулах, орон нутгийн авто зам, замын байгууламжийг эвдрэл гэмтлээс урьдчилан сэргийлэх, стандартын шаардлага хангаагүй бүх жингийн зөвшөөрөгдөх хэмжээнээс хэтэрсэн авто</w:t>
      </w:r>
      <w:r>
        <w:rPr>
          <w:rFonts w:ascii="Arial" w:hAnsi="Arial" w:cs="Arial"/>
          <w:lang w:val="mn-MN"/>
        </w:rPr>
        <w:t xml:space="preserve"> </w:t>
      </w:r>
      <w:r w:rsidRPr="00A425C4">
        <w:rPr>
          <w:rFonts w:ascii="Arial" w:hAnsi="Arial" w:cs="Arial"/>
          <w:lang w:val="mn-MN"/>
        </w:rPr>
        <w:t>тээврийн хэрэгслийг замын хөдөлгөөнд оролцуулахгүй байх, тээвэрлэлтэд хяналт тавих үйл ажиллагаатай холбоотой харилцааг зохицуулах, Замын хөдөлгөөний аюулгүй байдлыг хангуулах</w:t>
      </w:r>
      <w:r w:rsidRPr="00073415">
        <w:rPr>
          <w:rFonts w:ascii="Arial" w:hAnsi="Arial" w:cs="Arial"/>
          <w:lang w:val="mn-MN"/>
        </w:rPr>
        <w:t>,</w:t>
      </w:r>
      <w:r w:rsidRPr="00A425C4">
        <w:rPr>
          <w:rFonts w:ascii="Arial" w:hAnsi="Arial" w:cs="Arial"/>
          <w:lang w:val="mn-MN"/>
        </w:rPr>
        <w:t xml:space="preserve"> гудамж, замд хөдөлгөөний ачааллыг тэнцвэржүүлэх, хөдөлгөөнд оролцогчдын ая тухтай, аюулгүй зорчих нөхцөлийг дээшлүүлэх үүднээс ачааны авто машины хөдөлгөөнд тодорхой хязгаарлалт тогтооход оршино. </w:t>
      </w:r>
    </w:p>
    <w:p w14:paraId="467AF23E" w14:textId="77777777" w:rsidR="00FC00F2" w:rsidRPr="00A425C4" w:rsidRDefault="00FC00F2" w:rsidP="00FC00F2">
      <w:pPr>
        <w:ind w:firstLine="720"/>
        <w:jc w:val="both"/>
        <w:rPr>
          <w:rFonts w:ascii="Arial" w:hAnsi="Arial" w:cs="Arial"/>
          <w:lang w:val="mn-MN"/>
        </w:rPr>
      </w:pPr>
    </w:p>
    <w:p w14:paraId="4347CF7B" w14:textId="12496F2E"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1.3.Энэхүү журам нь Орхон аймгийн нутаг дэвсгэрт ачаа тээвэрлэлтийн үйл ажиллагаа эрхэлж байгаа иргэн, аж ахуйн нэгж, байгууллагад хамаарна. </w:t>
      </w:r>
    </w:p>
    <w:p w14:paraId="34EF7D9F" w14:textId="77777777" w:rsidR="00FC00F2" w:rsidRPr="00A425C4" w:rsidRDefault="00FC00F2" w:rsidP="00FC00F2">
      <w:pPr>
        <w:jc w:val="both"/>
        <w:rPr>
          <w:rFonts w:ascii="Arial" w:hAnsi="Arial" w:cs="Arial"/>
          <w:lang w:val="mn-MN"/>
        </w:rPr>
      </w:pPr>
    </w:p>
    <w:p w14:paraId="62B311BB" w14:textId="413A359F" w:rsidR="00FC00F2" w:rsidRPr="00A425C4" w:rsidRDefault="00FC00F2" w:rsidP="00FC00F2">
      <w:pPr>
        <w:jc w:val="center"/>
        <w:rPr>
          <w:rFonts w:ascii="Arial" w:hAnsi="Arial" w:cs="Arial"/>
          <w:b/>
          <w:bCs/>
          <w:lang w:val="mn-MN"/>
        </w:rPr>
      </w:pPr>
      <w:r w:rsidRPr="00A425C4">
        <w:rPr>
          <w:rFonts w:ascii="Arial" w:hAnsi="Arial" w:cs="Arial"/>
          <w:b/>
          <w:bCs/>
          <w:lang w:val="mn-MN"/>
        </w:rPr>
        <w:t>Хоёр.Ачааны автомашины хөдөлгөөнд тавих хязгаарлалт,</w:t>
      </w:r>
    </w:p>
    <w:p w14:paraId="6B261AE4" w14:textId="75ABFF00" w:rsidR="00FC00F2" w:rsidRDefault="00FC00F2" w:rsidP="00FC00F2">
      <w:pPr>
        <w:jc w:val="center"/>
        <w:rPr>
          <w:rFonts w:ascii="Arial" w:hAnsi="Arial" w:cs="Arial"/>
          <w:b/>
          <w:bCs/>
          <w:lang w:val="mn-MN"/>
        </w:rPr>
      </w:pPr>
      <w:r w:rsidRPr="00A425C4">
        <w:rPr>
          <w:rFonts w:ascii="Arial" w:hAnsi="Arial" w:cs="Arial"/>
          <w:b/>
          <w:bCs/>
          <w:lang w:val="mn-MN"/>
        </w:rPr>
        <w:t>түүний төрөл, зохицуулалт</w:t>
      </w:r>
    </w:p>
    <w:p w14:paraId="626291F8" w14:textId="77777777" w:rsidR="00FC00F2" w:rsidRPr="00FC00F2" w:rsidRDefault="00FC00F2" w:rsidP="00FC00F2">
      <w:pPr>
        <w:jc w:val="center"/>
        <w:rPr>
          <w:rFonts w:ascii="Arial" w:hAnsi="Arial" w:cs="Arial"/>
          <w:b/>
          <w:bCs/>
          <w:lang w:val="mn-MN"/>
        </w:rPr>
      </w:pPr>
    </w:p>
    <w:p w14:paraId="240B0984" w14:textId="7A86B161" w:rsidR="00FC00F2" w:rsidRDefault="00FC00F2" w:rsidP="00FC00F2">
      <w:pPr>
        <w:ind w:firstLine="720"/>
        <w:jc w:val="both"/>
        <w:rPr>
          <w:rFonts w:ascii="Arial" w:hAnsi="Arial" w:cs="Arial"/>
          <w:lang w:val="mn-MN"/>
        </w:rPr>
      </w:pPr>
      <w:r w:rsidRPr="00A425C4">
        <w:rPr>
          <w:rFonts w:ascii="Arial" w:hAnsi="Arial" w:cs="Arial"/>
          <w:lang w:val="mn-MN"/>
        </w:rPr>
        <w:t>2.1.Орхон айм</w:t>
      </w:r>
      <w:r>
        <w:rPr>
          <w:rFonts w:ascii="Arial" w:hAnsi="Arial" w:cs="Arial"/>
          <w:lang w:val="mn-MN"/>
        </w:rPr>
        <w:t xml:space="preserve">аг Баян-Өндөр сумын </w:t>
      </w:r>
      <w:r w:rsidRPr="00A425C4">
        <w:rPr>
          <w:rFonts w:ascii="Arial" w:hAnsi="Arial" w:cs="Arial"/>
          <w:lang w:val="mn-MN"/>
        </w:rPr>
        <w:t xml:space="preserve">нутаг дэвсгэрт ачаа тээвэрлэлт эрхэлж буй тээврийн хэрэгслийн хөдөлгөөнийг гудамж, замуудын хүрээ болон тухайн тээврийн хэрэгслийн төрөл, ангиллаас хамаарч дараах байдлаар зохион байгуулна. </w:t>
      </w:r>
    </w:p>
    <w:p w14:paraId="1C4FD1B9" w14:textId="77777777" w:rsidR="00FC00F2" w:rsidRPr="00FC00F2" w:rsidRDefault="00FC00F2" w:rsidP="00FC00F2">
      <w:pPr>
        <w:ind w:firstLine="720"/>
        <w:jc w:val="both"/>
        <w:rPr>
          <w:rFonts w:ascii="Arial" w:hAnsi="Arial" w:cs="Arial"/>
          <w:lang w:val="mn-MN"/>
        </w:rPr>
      </w:pPr>
    </w:p>
    <w:p w14:paraId="75B0FD22" w14:textId="3D2D66DF" w:rsidR="00FC00F2" w:rsidRDefault="00FC00F2" w:rsidP="00FC00F2">
      <w:pPr>
        <w:ind w:firstLine="720"/>
        <w:jc w:val="both"/>
        <w:rPr>
          <w:rFonts w:ascii="Arial" w:hAnsi="Arial" w:cs="Arial"/>
          <w:lang w:val="mn-MN"/>
        </w:rPr>
      </w:pPr>
      <w:r w:rsidRPr="00A425C4">
        <w:rPr>
          <w:rFonts w:ascii="Arial" w:hAnsi="Arial" w:cs="Arial"/>
          <w:lang w:val="mn-MN"/>
        </w:rPr>
        <w:t xml:space="preserve">2.2.Бүх жин нь 3500 кг-аас 10000 кг хүртэлх жинтэй ачааны автомашин болон тусгай зориулалтын тээврийн хэрэгслүүдийг "С", 10000 кг-аас дээш жинтэй болон чиргүүлтэй автомашиныг </w:t>
      </w:r>
      <w:r>
        <w:rPr>
          <w:rFonts w:ascii="Arial" w:hAnsi="Arial" w:cs="Arial"/>
          <w:lang w:val="mn-MN"/>
        </w:rPr>
        <w:t>“</w:t>
      </w:r>
      <w:r w:rsidRPr="00A425C4">
        <w:rPr>
          <w:rFonts w:ascii="Arial" w:hAnsi="Arial" w:cs="Arial"/>
          <w:lang w:val="mn-MN"/>
        </w:rPr>
        <w:t>СЕ</w:t>
      </w:r>
      <w:r>
        <w:rPr>
          <w:rFonts w:ascii="Arial" w:hAnsi="Arial" w:cs="Arial"/>
          <w:lang w:val="mn-MN"/>
        </w:rPr>
        <w:t>”</w:t>
      </w:r>
      <w:r w:rsidRPr="00A425C4">
        <w:rPr>
          <w:rFonts w:ascii="Arial" w:hAnsi="Arial" w:cs="Arial"/>
          <w:lang w:val="mn-MN"/>
        </w:rPr>
        <w:t xml:space="preserve"> гэсэн ангиллаар зөвшөөрөл олгоно. </w:t>
      </w:r>
      <w:r>
        <w:rPr>
          <w:rFonts w:ascii="Arial" w:hAnsi="Arial" w:cs="Arial"/>
          <w:lang w:val="mn-MN"/>
        </w:rPr>
        <w:t xml:space="preserve"> Ингэхдээ тухайн зөвшөөрлийн хүрээнд явах замын маршрутын хүрээнд, авто замын даацын хэмжээг хэтрүүлэхгүй байна. </w:t>
      </w:r>
    </w:p>
    <w:p w14:paraId="11D0497D" w14:textId="77777777" w:rsidR="00FC00F2" w:rsidRPr="00A425C4" w:rsidRDefault="00FC00F2" w:rsidP="00FC00F2">
      <w:pPr>
        <w:ind w:firstLine="720"/>
        <w:jc w:val="both"/>
        <w:rPr>
          <w:rFonts w:ascii="Arial" w:hAnsi="Arial" w:cs="Arial"/>
          <w:lang w:val="mn-MN"/>
        </w:rPr>
      </w:pPr>
    </w:p>
    <w:p w14:paraId="745269C8" w14:textId="506F65A2" w:rsidR="00FC00F2" w:rsidRPr="00A425C4" w:rsidRDefault="00FC00F2" w:rsidP="00FC00F2">
      <w:pPr>
        <w:ind w:firstLine="720"/>
        <w:jc w:val="both"/>
        <w:rPr>
          <w:rFonts w:ascii="Arial" w:hAnsi="Arial" w:cs="Arial"/>
          <w:lang w:val="mn-MN"/>
        </w:rPr>
      </w:pPr>
      <w:r w:rsidRPr="00A425C4">
        <w:rPr>
          <w:rFonts w:ascii="Arial" w:hAnsi="Arial" w:cs="Arial"/>
          <w:lang w:val="mn-MN"/>
        </w:rPr>
        <w:t>2.3. Цагийн хязгаарлалт тогтоосон гудамж замуудад нэвтрэх зөвшөөрлийг аймгийн Авто</w:t>
      </w:r>
      <w:r>
        <w:rPr>
          <w:rFonts w:ascii="Arial" w:hAnsi="Arial" w:cs="Arial"/>
          <w:lang w:val="mn-MN"/>
        </w:rPr>
        <w:t xml:space="preserve"> </w:t>
      </w:r>
      <w:r w:rsidRPr="00A425C4">
        <w:rPr>
          <w:rFonts w:ascii="Arial" w:hAnsi="Arial" w:cs="Arial"/>
          <w:lang w:val="mn-MN"/>
        </w:rPr>
        <w:t xml:space="preserve">тээврийн төв олгоно. </w:t>
      </w:r>
    </w:p>
    <w:p w14:paraId="59D4D7B4" w14:textId="77777777" w:rsidR="00FC00F2" w:rsidRDefault="00FC00F2" w:rsidP="00FC00F2">
      <w:pPr>
        <w:ind w:firstLine="720"/>
        <w:jc w:val="both"/>
        <w:rPr>
          <w:rFonts w:ascii="Arial" w:hAnsi="Arial" w:cs="Arial"/>
          <w:lang w:val="mn-MN"/>
        </w:rPr>
      </w:pPr>
      <w:r w:rsidRPr="00A425C4">
        <w:rPr>
          <w:rFonts w:ascii="Arial" w:hAnsi="Arial" w:cs="Arial"/>
          <w:lang w:val="mn-MN"/>
        </w:rPr>
        <w:t>2.4. Хөдөлгөөнд хязгаарлалт тогтоосон цаг, гудамж замуудын нэр, байршил</w:t>
      </w:r>
    </w:p>
    <w:p w14:paraId="5F06E4E7" w14:textId="55640083" w:rsidR="00FC00F2" w:rsidRPr="00A425C4" w:rsidRDefault="00FC00F2" w:rsidP="00FC00F2">
      <w:pPr>
        <w:ind w:firstLine="720"/>
        <w:jc w:val="both"/>
        <w:rPr>
          <w:rFonts w:ascii="Arial" w:hAnsi="Arial" w:cs="Arial"/>
          <w:lang w:val="mn-MN"/>
        </w:rPr>
      </w:pPr>
      <w:r w:rsidRPr="00A425C4">
        <w:rPr>
          <w:rFonts w:ascii="Arial" w:hAnsi="Arial" w:cs="Arial"/>
          <w:lang w:val="mn-MN"/>
        </w:rPr>
        <w:t>2.4.1."С" ангиллын ачааны автомашин өглөөний 06.00 цагаас оройн 22.00 цагийн хооронд зорчихыг хориглосон гудамж замууд</w:t>
      </w:r>
    </w:p>
    <w:p w14:paraId="26886CA7" w14:textId="38A82C3E" w:rsidR="00FC00F2" w:rsidRPr="00A425C4" w:rsidRDefault="00FC00F2" w:rsidP="00FC00F2">
      <w:pPr>
        <w:ind w:firstLine="720"/>
        <w:jc w:val="both"/>
        <w:rPr>
          <w:rFonts w:ascii="Arial" w:hAnsi="Arial" w:cs="Arial"/>
          <w:lang w:val="mn-MN"/>
        </w:rPr>
      </w:pPr>
      <w:r w:rsidRPr="00A425C4">
        <w:rPr>
          <w:rFonts w:ascii="Arial" w:hAnsi="Arial" w:cs="Arial"/>
          <w:lang w:val="mn-MN"/>
        </w:rPr>
        <w:lastRenderedPageBreak/>
        <w:t>- Төв зам болон Сүхбаатарын өргөн чөлөөгөөр</w:t>
      </w:r>
    </w:p>
    <w:p w14:paraId="5ABD0A5F"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Орхон-1 гудамж </w:t>
      </w:r>
    </w:p>
    <w:p w14:paraId="2143D833"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Ханддоржийн гудамж</w:t>
      </w:r>
    </w:p>
    <w:p w14:paraId="42C9CF67" w14:textId="77777777" w:rsidR="00FC00F2" w:rsidRPr="00A425C4" w:rsidRDefault="00FC00F2" w:rsidP="00FC00F2">
      <w:pPr>
        <w:jc w:val="both"/>
        <w:rPr>
          <w:rFonts w:ascii="Arial" w:hAnsi="Arial" w:cs="Arial"/>
          <w:lang w:val="mn-MN"/>
        </w:rPr>
      </w:pPr>
      <w:r w:rsidRPr="00A425C4">
        <w:rPr>
          <w:rFonts w:ascii="Arial" w:hAnsi="Arial" w:cs="Arial"/>
          <w:lang w:val="mn-MN"/>
        </w:rPr>
        <w:t xml:space="preserve"> </w:t>
      </w:r>
      <w:r w:rsidRPr="00A425C4">
        <w:rPr>
          <w:rFonts w:ascii="Arial" w:hAnsi="Arial" w:cs="Arial"/>
          <w:lang w:val="mn-MN"/>
        </w:rPr>
        <w:tab/>
        <w:t>- Эрээний гудамж</w:t>
      </w:r>
    </w:p>
    <w:p w14:paraId="53268912"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Отгонбилэгийн гудамж</w:t>
      </w:r>
    </w:p>
    <w:p w14:paraId="08654B8A"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Трюковын гудамж </w:t>
      </w:r>
    </w:p>
    <w:p w14:paraId="310F9200"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Орхон-2 гудамж </w:t>
      </w:r>
    </w:p>
    <w:p w14:paraId="3D60CB90"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Кувейтын гудамж </w:t>
      </w:r>
    </w:p>
    <w:p w14:paraId="456E2AAE"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Баян-Өндөрийн гудамж </w:t>
      </w:r>
    </w:p>
    <w:p w14:paraId="2E68271C"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Улаан-Үүдийн гудамж </w:t>
      </w:r>
    </w:p>
    <w:p w14:paraId="6CB1251A"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Магсаржавын гудамж </w:t>
      </w:r>
    </w:p>
    <w:p w14:paraId="62E93EAB"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Нацагдоржийн гудамж </w:t>
      </w:r>
    </w:p>
    <w:p w14:paraId="29161970"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Хантай, Залуучуудын гудамж </w:t>
      </w:r>
    </w:p>
    <w:p w14:paraId="4FDAA611"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Цагаанчулуут багийн авто зам </w:t>
      </w:r>
    </w:p>
    <w:p w14:paraId="34AFF059" w14:textId="78747F8C" w:rsidR="00FC00F2" w:rsidRDefault="00FC00F2" w:rsidP="00FC00F2">
      <w:pPr>
        <w:ind w:firstLine="720"/>
        <w:jc w:val="both"/>
        <w:rPr>
          <w:rFonts w:ascii="Arial" w:hAnsi="Arial" w:cs="Arial"/>
          <w:lang w:val="mn-MN"/>
        </w:rPr>
      </w:pPr>
      <w:r w:rsidRPr="00A425C4">
        <w:rPr>
          <w:rFonts w:ascii="Arial" w:hAnsi="Arial" w:cs="Arial"/>
          <w:lang w:val="mn-MN"/>
        </w:rPr>
        <w:t>- Оюутны гудамж-Дэнж, Эрдэнэ багийн авто зам</w:t>
      </w:r>
    </w:p>
    <w:p w14:paraId="284E1586" w14:textId="77777777" w:rsidR="00FC00F2" w:rsidRPr="00A425C4" w:rsidRDefault="00FC00F2" w:rsidP="00FC00F2">
      <w:pPr>
        <w:ind w:firstLine="720"/>
        <w:jc w:val="both"/>
        <w:rPr>
          <w:rFonts w:ascii="Arial" w:hAnsi="Arial" w:cs="Arial"/>
          <w:lang w:val="mn-MN"/>
        </w:rPr>
      </w:pPr>
    </w:p>
    <w:p w14:paraId="5CA449FE" w14:textId="64E5A33E" w:rsidR="00FC00F2" w:rsidRPr="00A425C4" w:rsidRDefault="00FC00F2" w:rsidP="00FC00F2">
      <w:pPr>
        <w:ind w:firstLine="720"/>
        <w:jc w:val="both"/>
        <w:rPr>
          <w:rFonts w:ascii="Arial" w:hAnsi="Arial" w:cs="Arial"/>
          <w:lang w:val="mn-MN"/>
        </w:rPr>
      </w:pPr>
      <w:r w:rsidRPr="00A425C4">
        <w:rPr>
          <w:rFonts w:ascii="Arial" w:hAnsi="Arial" w:cs="Arial"/>
          <w:lang w:val="mn-MN"/>
        </w:rPr>
        <w:t>2.4.2.</w:t>
      </w:r>
      <w:r>
        <w:rPr>
          <w:rFonts w:ascii="Arial" w:hAnsi="Arial" w:cs="Arial"/>
          <w:lang w:val="mn-MN"/>
        </w:rPr>
        <w:t>“</w:t>
      </w:r>
      <w:r w:rsidRPr="00A425C4">
        <w:rPr>
          <w:rFonts w:ascii="Arial" w:hAnsi="Arial" w:cs="Arial"/>
          <w:lang w:val="mn-MN"/>
        </w:rPr>
        <w:t>СЕ</w:t>
      </w:r>
      <w:r>
        <w:rPr>
          <w:rFonts w:ascii="Arial" w:hAnsi="Arial" w:cs="Arial"/>
          <w:lang w:val="mn-MN"/>
        </w:rPr>
        <w:t>”</w:t>
      </w:r>
      <w:r w:rsidRPr="00A425C4">
        <w:rPr>
          <w:rFonts w:ascii="Arial" w:hAnsi="Arial" w:cs="Arial"/>
          <w:lang w:val="mn-MN"/>
        </w:rPr>
        <w:t xml:space="preserve"> ангиллын ачааны автомашин өглөөний 06.00 цагаас оройн 22.00 цагийн хооронд зорчихыг хориглосон гудамж замууд: </w:t>
      </w:r>
    </w:p>
    <w:p w14:paraId="25B76FF0" w14:textId="0E1743CA" w:rsidR="00FC00F2" w:rsidRPr="00A425C4" w:rsidRDefault="00FC00F2" w:rsidP="00FC00F2">
      <w:pPr>
        <w:ind w:firstLine="720"/>
        <w:jc w:val="both"/>
        <w:rPr>
          <w:rFonts w:ascii="Arial" w:hAnsi="Arial" w:cs="Arial"/>
          <w:lang w:val="mn-MN"/>
        </w:rPr>
      </w:pPr>
      <w:r w:rsidRPr="00A425C4">
        <w:rPr>
          <w:rFonts w:ascii="Arial" w:hAnsi="Arial" w:cs="Arial"/>
          <w:lang w:val="mn-MN"/>
        </w:rPr>
        <w:t>-</w:t>
      </w:r>
      <w:r w:rsidRPr="00073415">
        <w:rPr>
          <w:rFonts w:ascii="Arial" w:hAnsi="Arial" w:cs="Arial"/>
          <w:lang w:val="mn-MN"/>
        </w:rPr>
        <w:t xml:space="preserve"> </w:t>
      </w:r>
      <w:r>
        <w:rPr>
          <w:rFonts w:ascii="Arial" w:hAnsi="Arial" w:cs="Arial"/>
          <w:lang w:val="mn-MN"/>
        </w:rPr>
        <w:t>“</w:t>
      </w:r>
      <w:r w:rsidRPr="00A425C4">
        <w:rPr>
          <w:rFonts w:ascii="Arial" w:hAnsi="Arial" w:cs="Arial"/>
          <w:lang w:val="mn-MN"/>
        </w:rPr>
        <w:t>С</w:t>
      </w:r>
      <w:r>
        <w:rPr>
          <w:rFonts w:ascii="Arial" w:hAnsi="Arial" w:cs="Arial"/>
          <w:lang w:val="mn-MN"/>
        </w:rPr>
        <w:t>”</w:t>
      </w:r>
      <w:r w:rsidRPr="00A425C4">
        <w:rPr>
          <w:rFonts w:ascii="Arial" w:hAnsi="Arial" w:cs="Arial"/>
          <w:lang w:val="mn-MN"/>
        </w:rPr>
        <w:t xml:space="preserve"> ангиллын ачааны автомашины хөдөлгөөнийг хориглосон бүх гудамж замууд </w:t>
      </w:r>
    </w:p>
    <w:p w14:paraId="094E1BCA"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w:t>
      </w:r>
      <w:r w:rsidRPr="00073415">
        <w:rPr>
          <w:rFonts w:ascii="Arial" w:hAnsi="Arial" w:cs="Arial"/>
          <w:lang w:val="mn-MN"/>
        </w:rPr>
        <w:t xml:space="preserve"> </w:t>
      </w:r>
      <w:r w:rsidRPr="00A425C4">
        <w:rPr>
          <w:rFonts w:ascii="Arial" w:hAnsi="Arial" w:cs="Arial"/>
          <w:lang w:val="mn-MN"/>
        </w:rPr>
        <w:t xml:space="preserve">Дэнж, Эрдэнэ багийн зам </w:t>
      </w:r>
    </w:p>
    <w:p w14:paraId="76BF8165" w14:textId="6B59A91B" w:rsidR="00FC00F2" w:rsidRDefault="00FC00F2" w:rsidP="00FC00F2">
      <w:pPr>
        <w:ind w:firstLine="720"/>
        <w:jc w:val="both"/>
        <w:rPr>
          <w:rFonts w:ascii="Arial" w:hAnsi="Arial" w:cs="Arial"/>
          <w:lang w:val="mn-MN"/>
        </w:rPr>
      </w:pPr>
      <w:r w:rsidRPr="00A425C4">
        <w:rPr>
          <w:rFonts w:ascii="Arial" w:hAnsi="Arial" w:cs="Arial"/>
          <w:lang w:val="mn-MN"/>
        </w:rPr>
        <w:t>-</w:t>
      </w:r>
      <w:r w:rsidRPr="00073415">
        <w:rPr>
          <w:rFonts w:ascii="Arial" w:hAnsi="Arial" w:cs="Arial"/>
          <w:lang w:val="mn-MN"/>
        </w:rPr>
        <w:t xml:space="preserve"> </w:t>
      </w:r>
      <w:r w:rsidRPr="00A425C4">
        <w:rPr>
          <w:rFonts w:ascii="Arial" w:hAnsi="Arial" w:cs="Arial"/>
          <w:lang w:val="mn-MN"/>
        </w:rPr>
        <w:t>Их залуу, Шанд, Наран, Булаг, Баянбулаг, Баянцагаан, Говил</w:t>
      </w:r>
      <w:r w:rsidRPr="00073415">
        <w:rPr>
          <w:rFonts w:ascii="Arial" w:hAnsi="Arial" w:cs="Arial"/>
          <w:lang w:val="mn-MN"/>
        </w:rPr>
        <w:t>, Найрамдал, Чандмань</w:t>
      </w:r>
      <w:r w:rsidRPr="00A425C4">
        <w:rPr>
          <w:rFonts w:ascii="Arial" w:hAnsi="Arial" w:cs="Arial"/>
          <w:lang w:val="mn-MN"/>
        </w:rPr>
        <w:t xml:space="preserve"> багийн замууд</w:t>
      </w:r>
    </w:p>
    <w:p w14:paraId="69B953A3" w14:textId="77777777" w:rsidR="00FC00F2" w:rsidRPr="00A425C4" w:rsidRDefault="00FC00F2" w:rsidP="00FC00F2">
      <w:pPr>
        <w:ind w:firstLine="720"/>
        <w:jc w:val="both"/>
        <w:rPr>
          <w:rFonts w:ascii="Arial" w:hAnsi="Arial" w:cs="Arial"/>
          <w:lang w:val="mn-MN"/>
        </w:rPr>
      </w:pPr>
    </w:p>
    <w:p w14:paraId="2BD3F16F" w14:textId="387890D4" w:rsidR="00FC00F2" w:rsidRPr="00FC00F2" w:rsidRDefault="00FC00F2" w:rsidP="00FC00F2">
      <w:pPr>
        <w:ind w:firstLine="720"/>
        <w:jc w:val="both"/>
        <w:rPr>
          <w:rFonts w:ascii="Arial" w:hAnsi="Arial" w:cs="Arial"/>
          <w:lang w:val="mn-MN"/>
        </w:rPr>
      </w:pPr>
      <w:r w:rsidRPr="00A425C4">
        <w:rPr>
          <w:rFonts w:ascii="Arial" w:hAnsi="Arial" w:cs="Arial"/>
          <w:lang w:val="mn-MN"/>
        </w:rPr>
        <w:t>2.</w:t>
      </w:r>
      <w:r w:rsidRPr="00073415">
        <w:rPr>
          <w:rFonts w:ascii="Arial" w:hAnsi="Arial" w:cs="Arial"/>
          <w:lang w:val="mn-MN"/>
        </w:rPr>
        <w:t>5</w:t>
      </w:r>
      <w:r w:rsidRPr="00A425C4">
        <w:rPr>
          <w:rFonts w:ascii="Arial" w:hAnsi="Arial" w:cs="Arial"/>
          <w:lang w:val="mn-MN"/>
        </w:rPr>
        <w:t>.</w:t>
      </w:r>
      <w:r w:rsidRPr="00073415">
        <w:rPr>
          <w:rFonts w:ascii="Arial" w:hAnsi="Arial" w:cs="Arial"/>
          <w:lang w:val="mn-MN"/>
        </w:rPr>
        <w:t>Д</w:t>
      </w:r>
      <w:r w:rsidRPr="00A425C4">
        <w:rPr>
          <w:rFonts w:ascii="Arial" w:hAnsi="Arial" w:cs="Arial"/>
          <w:lang w:val="mn-MN"/>
        </w:rPr>
        <w:t>оор дурдсан тээврийн хэрэгсэл</w:t>
      </w:r>
      <w:r w:rsidRPr="00073415">
        <w:rPr>
          <w:rFonts w:ascii="Arial" w:hAnsi="Arial" w:cs="Arial"/>
          <w:lang w:val="mn-MN"/>
        </w:rPr>
        <w:t xml:space="preserve"> нь </w:t>
      </w:r>
      <w:r w:rsidRPr="00A425C4">
        <w:rPr>
          <w:rFonts w:ascii="Arial" w:hAnsi="Arial" w:cs="Arial"/>
          <w:lang w:val="mn-MN"/>
        </w:rPr>
        <w:t xml:space="preserve">энэхүү журмын 2 дугаар зүйлийн </w:t>
      </w:r>
      <w:r>
        <w:rPr>
          <w:rFonts w:ascii="Arial" w:hAnsi="Arial" w:cs="Arial"/>
          <w:lang w:val="mn-MN"/>
        </w:rPr>
        <w:t xml:space="preserve"> </w:t>
      </w:r>
      <w:r w:rsidRPr="00A425C4">
        <w:rPr>
          <w:rFonts w:ascii="Arial" w:hAnsi="Arial" w:cs="Arial"/>
          <w:lang w:val="mn-MN"/>
        </w:rPr>
        <w:t>2.4-</w:t>
      </w:r>
      <w:r>
        <w:rPr>
          <w:rFonts w:ascii="Arial" w:hAnsi="Arial" w:cs="Arial"/>
          <w:lang w:val="mn-MN"/>
        </w:rPr>
        <w:t>т</w:t>
      </w:r>
      <w:r w:rsidRPr="00A425C4">
        <w:rPr>
          <w:rFonts w:ascii="Arial" w:hAnsi="Arial" w:cs="Arial"/>
          <w:lang w:val="mn-MN"/>
        </w:rPr>
        <w:t xml:space="preserve"> заагдсан хязгаарлагдсан гудамж, замуудын хөдөлгөөнд </w:t>
      </w:r>
      <w:r w:rsidRPr="00073415">
        <w:rPr>
          <w:rFonts w:ascii="Arial" w:hAnsi="Arial" w:cs="Arial"/>
          <w:lang w:val="mn-MN"/>
        </w:rPr>
        <w:t xml:space="preserve">тухайн байгууллагаасаа батлуулсан </w:t>
      </w:r>
      <w:r w:rsidRPr="00A425C4">
        <w:rPr>
          <w:rFonts w:ascii="Arial" w:hAnsi="Arial" w:cs="Arial"/>
          <w:lang w:val="mn-MN"/>
        </w:rPr>
        <w:t>замын хуудас болон дагалдах хуудсанд заагдсан цаг маршрутаар нэвтэрч хөдөлгөөнд оролцоно.</w:t>
      </w:r>
      <w:r>
        <w:rPr>
          <w:rFonts w:ascii="Arial" w:hAnsi="Arial" w:cs="Arial"/>
          <w:lang w:val="mn-MN"/>
        </w:rPr>
        <w:t xml:space="preserve"> </w:t>
      </w:r>
      <w:r>
        <w:rPr>
          <w:rFonts w:ascii="Arial" w:hAnsi="Arial" w:cstheme="minorBidi"/>
          <w:szCs w:val="30"/>
          <w:lang w:val="en-US" w:bidi="mn-Mong-MN"/>
        </w:rPr>
        <w:t>(</w:t>
      </w:r>
      <w:r w:rsidRPr="00FC00F2">
        <w:rPr>
          <w:rFonts w:ascii="Arial" w:hAnsi="Arial" w:cs="Arial"/>
          <w:lang w:val="mn-MN"/>
        </w:rPr>
        <w:t>Энэхүү заалтад журмын 2.3 дахь хэсэг үл хамаарна</w:t>
      </w:r>
      <w:r>
        <w:rPr>
          <w:rFonts w:ascii="Arial" w:hAnsi="Arial" w:cs="Arial"/>
          <w:lang w:val="en-US"/>
        </w:rPr>
        <w:t>)</w:t>
      </w:r>
    </w:p>
    <w:p w14:paraId="7CE1FEF8"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Үүнд: </w:t>
      </w:r>
    </w:p>
    <w:p w14:paraId="04FF7386" w14:textId="1BFC0023" w:rsidR="00FC00F2" w:rsidRPr="00A425C4" w:rsidRDefault="00FC00F2" w:rsidP="00FC00F2">
      <w:pPr>
        <w:ind w:firstLine="720"/>
        <w:jc w:val="both"/>
        <w:rPr>
          <w:rFonts w:ascii="Arial" w:hAnsi="Arial" w:cs="Arial"/>
          <w:lang w:val="mn-MN"/>
        </w:rPr>
      </w:pPr>
      <w:r w:rsidRPr="00A425C4">
        <w:rPr>
          <w:rFonts w:ascii="Arial" w:hAnsi="Arial" w:cs="Arial"/>
          <w:lang w:val="mn-MN"/>
        </w:rPr>
        <w:t>-</w:t>
      </w:r>
      <w:r w:rsidRPr="00FC00F2">
        <w:rPr>
          <w:rFonts w:ascii="Arial" w:hAnsi="Arial" w:cs="Arial"/>
          <w:color w:val="FFFFFF" w:themeColor="background1"/>
          <w:lang w:val="mn-MN"/>
        </w:rPr>
        <w:t>.</w:t>
      </w:r>
      <w:r w:rsidRPr="00A425C4">
        <w:rPr>
          <w:rFonts w:ascii="Arial" w:hAnsi="Arial" w:cs="Arial"/>
          <w:lang w:val="mn-MN"/>
        </w:rPr>
        <w:t>Дулааны шугам сүлжээний засвар, дуудлагын, ариутгах татуургын автомашин</w:t>
      </w:r>
    </w:p>
    <w:p w14:paraId="56FF7FDE"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Цахилгаан шугамын гэмтлийн автомашин, </w:t>
      </w:r>
    </w:p>
    <w:p w14:paraId="22D95D96"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Холбооны шугамын гэмтлийн автомашин </w:t>
      </w:r>
    </w:p>
    <w:p w14:paraId="07E81997"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Гэрэлтүүлгийн засвар, дуудлагын автомашин </w:t>
      </w:r>
    </w:p>
    <w:p w14:paraId="6E2A5E04"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Техникийн түргэн тусламжийн автомашин </w:t>
      </w:r>
    </w:p>
    <w:p w14:paraId="6A65A714"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Орон нутгийн авто зам, засвар, арчлалт, хамгаалалтын автомашин </w:t>
      </w:r>
    </w:p>
    <w:p w14:paraId="58C78C32"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Орон нутгийн тохижилт үйлчилгээний автомашин </w:t>
      </w:r>
    </w:p>
    <w:p w14:paraId="7A5A4383" w14:textId="77777777" w:rsidR="00FC00F2" w:rsidRPr="00A425C4" w:rsidRDefault="00FC00F2" w:rsidP="00FC00F2">
      <w:pPr>
        <w:jc w:val="both"/>
        <w:rPr>
          <w:rFonts w:ascii="Arial" w:hAnsi="Arial" w:cs="Arial"/>
          <w:lang w:val="mn-MN"/>
        </w:rPr>
      </w:pPr>
    </w:p>
    <w:p w14:paraId="4637D4C1" w14:textId="77777777" w:rsidR="008231A5" w:rsidRDefault="00FC00F2" w:rsidP="00FC00F2">
      <w:pPr>
        <w:jc w:val="center"/>
        <w:rPr>
          <w:rFonts w:ascii="Arial" w:hAnsi="Arial" w:cs="Arial"/>
          <w:b/>
          <w:bCs/>
          <w:lang w:val="mn-MN"/>
        </w:rPr>
      </w:pPr>
      <w:r w:rsidRPr="00A425C4">
        <w:rPr>
          <w:rFonts w:ascii="Arial" w:hAnsi="Arial" w:cs="Arial"/>
          <w:b/>
          <w:bCs/>
          <w:lang w:val="mn-MN"/>
        </w:rPr>
        <w:t xml:space="preserve">Гурав.Ачаа тээвэрлэлтийн үйл ажиллагаа эрхлэх иргэн, </w:t>
      </w:r>
    </w:p>
    <w:p w14:paraId="73DCE143" w14:textId="39888A8B" w:rsidR="00FC00F2" w:rsidRPr="00A425C4" w:rsidRDefault="00FC00F2" w:rsidP="00FC00F2">
      <w:pPr>
        <w:jc w:val="center"/>
        <w:rPr>
          <w:rFonts w:ascii="Arial" w:hAnsi="Arial" w:cs="Arial"/>
          <w:b/>
          <w:bCs/>
          <w:lang w:val="mn-MN"/>
        </w:rPr>
      </w:pPr>
      <w:r w:rsidRPr="00A425C4">
        <w:rPr>
          <w:rFonts w:ascii="Arial" w:hAnsi="Arial" w:cs="Arial"/>
          <w:b/>
          <w:bCs/>
          <w:lang w:val="mn-MN"/>
        </w:rPr>
        <w:t>аж ахуйн нэгж, байгууллагын нийтлэг үүрэг</w:t>
      </w:r>
    </w:p>
    <w:p w14:paraId="7BBABE19" w14:textId="77777777" w:rsidR="00FC00F2" w:rsidRPr="00A425C4" w:rsidRDefault="00FC00F2" w:rsidP="00FC00F2">
      <w:pPr>
        <w:jc w:val="both"/>
        <w:rPr>
          <w:rFonts w:ascii="Arial" w:hAnsi="Arial" w:cs="Arial"/>
          <w:b/>
          <w:bCs/>
          <w:lang w:val="mn-MN"/>
        </w:rPr>
      </w:pPr>
    </w:p>
    <w:p w14:paraId="461BC18A" w14:textId="136BA8ED" w:rsidR="00FC00F2" w:rsidRPr="00A425C4" w:rsidRDefault="00FC00F2" w:rsidP="00FC00F2">
      <w:pPr>
        <w:jc w:val="both"/>
        <w:rPr>
          <w:rFonts w:ascii="Arial" w:hAnsi="Arial" w:cs="Arial"/>
          <w:lang w:val="mn-MN"/>
        </w:rPr>
      </w:pPr>
      <w:r w:rsidRPr="00A425C4">
        <w:rPr>
          <w:rFonts w:ascii="Arial" w:hAnsi="Arial" w:cs="Arial"/>
          <w:lang w:val="mn-MN"/>
        </w:rPr>
        <w:t xml:space="preserve"> </w:t>
      </w:r>
      <w:r w:rsidRPr="00A425C4">
        <w:rPr>
          <w:rFonts w:ascii="Arial" w:hAnsi="Arial" w:cs="Arial"/>
          <w:lang w:val="mn-MN"/>
        </w:rPr>
        <w:tab/>
        <w:t>3.1.</w:t>
      </w:r>
      <w:r w:rsidR="008231A5">
        <w:rPr>
          <w:rFonts w:ascii="Arial" w:hAnsi="Arial" w:cs="Arial"/>
          <w:lang w:val="mn-MN"/>
        </w:rPr>
        <w:t>“</w:t>
      </w:r>
      <w:r w:rsidRPr="00A425C4">
        <w:rPr>
          <w:rFonts w:ascii="Arial" w:hAnsi="Arial" w:cs="Arial"/>
          <w:lang w:val="mn-MN"/>
        </w:rPr>
        <w:t xml:space="preserve">Авто тээврийн хэрэгслийн техникийн байдалд тавих ерөнхий шаардлага" MNS 4598:2025 стандартад заагдсан бүх жингийн зөвшөөрөгдөх хэмжээг мөрдөх. </w:t>
      </w:r>
    </w:p>
    <w:p w14:paraId="31DC99BC" w14:textId="77777777" w:rsidR="00FC00F2" w:rsidRPr="00A425C4" w:rsidRDefault="00FC00F2" w:rsidP="00FC00F2">
      <w:pPr>
        <w:jc w:val="both"/>
        <w:rPr>
          <w:rFonts w:ascii="Arial" w:hAnsi="Arial" w:cs="Arial"/>
          <w:lang w:val="mn-MN"/>
        </w:rPr>
      </w:pPr>
    </w:p>
    <w:p w14:paraId="77028986" w14:textId="0029CFCF" w:rsidR="00FC00F2" w:rsidRPr="00D832CF" w:rsidRDefault="00FC00F2" w:rsidP="00FC00F2">
      <w:pPr>
        <w:ind w:firstLine="720"/>
        <w:jc w:val="both"/>
        <w:rPr>
          <w:rFonts w:ascii="Arial" w:hAnsi="Arial" w:cs="Arial"/>
          <w:lang w:val="mn-MN"/>
        </w:rPr>
      </w:pPr>
      <w:r w:rsidRPr="00A425C4">
        <w:rPr>
          <w:rFonts w:ascii="Arial" w:hAnsi="Arial" w:cs="Arial"/>
          <w:lang w:val="mn-MN"/>
        </w:rPr>
        <w:t xml:space="preserve">3.2.Аюултай ачаа, овор ихтэй, урт, хүнд ачаа тээвэрлэх бол </w:t>
      </w:r>
      <w:r>
        <w:rPr>
          <w:rFonts w:ascii="Arial" w:hAnsi="Arial" w:cs="Arial"/>
          <w:lang w:val="mn-MN"/>
        </w:rPr>
        <w:t>Засгийн газрын 2018 оны 239 дүгээр тогтоолоор батлагдсан “Монгол Улсын замын хөдөлгөөний дүрэм”, Зам, тээврийн хөгжлийн сайдын 2020 оны А/24 дүгээр тушаалаар батлагдсан “</w:t>
      </w:r>
      <w:r w:rsidRPr="00A425C4">
        <w:rPr>
          <w:rFonts w:ascii="Arial" w:hAnsi="Arial" w:cs="Arial"/>
          <w:lang w:val="mn-MN"/>
        </w:rPr>
        <w:t>Авто</w:t>
      </w:r>
      <w:r>
        <w:rPr>
          <w:rFonts w:ascii="Arial" w:hAnsi="Arial" w:cs="Arial"/>
          <w:lang w:val="mn-MN"/>
        </w:rPr>
        <w:t xml:space="preserve"> </w:t>
      </w:r>
      <w:r w:rsidRPr="00A425C4">
        <w:rPr>
          <w:rFonts w:ascii="Arial" w:hAnsi="Arial" w:cs="Arial"/>
          <w:lang w:val="mn-MN"/>
        </w:rPr>
        <w:t>тээврийн хэрэгслээр ачаа, зорчигч тээвэрлэх дүр</w:t>
      </w:r>
      <w:r>
        <w:rPr>
          <w:rFonts w:ascii="Arial" w:hAnsi="Arial" w:cs="Arial"/>
          <w:lang w:val="mn-MN"/>
        </w:rPr>
        <w:t xml:space="preserve">эм”-ийг мөрдөхөөс гадна холбогдох </w:t>
      </w:r>
      <w:r w:rsidR="008231A5">
        <w:rPr>
          <w:rFonts w:ascii="Arial" w:hAnsi="Arial" w:cs="Arial"/>
          <w:lang w:val="mn-MN"/>
        </w:rPr>
        <w:t>“</w:t>
      </w:r>
      <w:r w:rsidRPr="00A425C4">
        <w:rPr>
          <w:rFonts w:ascii="Arial" w:hAnsi="Arial" w:cs="Arial"/>
          <w:lang w:val="mn-MN"/>
        </w:rPr>
        <w:t>Аюултай ачаа. Ангилал, техникийн ерөнхий шаардлага</w:t>
      </w:r>
      <w:r w:rsidR="008231A5">
        <w:rPr>
          <w:rFonts w:ascii="Arial" w:hAnsi="Arial" w:cs="Arial"/>
          <w:lang w:val="mn-MN"/>
        </w:rPr>
        <w:t>”</w:t>
      </w:r>
      <w:r w:rsidRPr="00A425C4">
        <w:rPr>
          <w:rFonts w:ascii="Arial" w:hAnsi="Arial" w:cs="Arial"/>
          <w:lang w:val="mn-MN"/>
        </w:rPr>
        <w:t xml:space="preserve"> MNS4978:2017, </w:t>
      </w:r>
      <w:r w:rsidR="008231A5">
        <w:rPr>
          <w:rFonts w:ascii="Arial" w:hAnsi="Arial" w:cs="Arial"/>
          <w:lang w:val="mn-MN"/>
        </w:rPr>
        <w:t>“</w:t>
      </w:r>
      <w:r w:rsidRPr="00A425C4">
        <w:rPr>
          <w:rFonts w:ascii="Arial" w:hAnsi="Arial" w:cs="Arial"/>
          <w:lang w:val="mn-MN"/>
        </w:rPr>
        <w:t>Овор ихтэй ачааны тээвэрлэлтэд тавих ерөнхий шаардлага</w:t>
      </w:r>
      <w:r w:rsidR="008231A5">
        <w:rPr>
          <w:rFonts w:ascii="Arial" w:hAnsi="Arial" w:cs="Arial"/>
          <w:lang w:val="mn-MN"/>
        </w:rPr>
        <w:t>”</w:t>
      </w:r>
      <w:r w:rsidRPr="00A425C4">
        <w:rPr>
          <w:rFonts w:ascii="Arial" w:hAnsi="Arial" w:cs="Arial"/>
          <w:lang w:val="mn-MN"/>
        </w:rPr>
        <w:t xml:space="preserve"> MNS 5345:2011</w:t>
      </w:r>
      <w:r>
        <w:rPr>
          <w:rFonts w:ascii="Arial" w:hAnsi="Arial" w:cs="Arial"/>
          <w:lang w:val="mn-MN"/>
        </w:rPr>
        <w:t xml:space="preserve"> </w:t>
      </w:r>
      <w:r w:rsidR="008231A5">
        <w:rPr>
          <w:rFonts w:ascii="Arial" w:hAnsi="Arial" w:cs="Arial"/>
          <w:lang w:val="mn-MN"/>
        </w:rPr>
        <w:t>с</w:t>
      </w:r>
      <w:r>
        <w:rPr>
          <w:rFonts w:ascii="Arial" w:hAnsi="Arial" w:cs="Arial"/>
          <w:lang w:val="mn-MN"/>
        </w:rPr>
        <w:t xml:space="preserve">тандартуудын шаардлагыг хангаж энэхүү журамд заасан </w:t>
      </w:r>
      <w:r w:rsidRPr="00A425C4">
        <w:rPr>
          <w:rFonts w:ascii="Arial" w:hAnsi="Arial" w:cs="Arial"/>
          <w:lang w:val="mn-MN"/>
        </w:rPr>
        <w:t>түр зөвшөөрлийн</w:t>
      </w:r>
      <w:r w:rsidRPr="00073415">
        <w:rPr>
          <w:rFonts w:ascii="Arial" w:hAnsi="Arial" w:cs="Arial"/>
          <w:lang w:val="mn-MN"/>
        </w:rPr>
        <w:t xml:space="preserve"> </w:t>
      </w:r>
      <w:r w:rsidRPr="00A425C4">
        <w:rPr>
          <w:rFonts w:ascii="Arial" w:hAnsi="Arial" w:cs="Arial"/>
          <w:lang w:val="mn-MN"/>
        </w:rPr>
        <w:t>хүрээнд тээвэрлэлтийг гүйцэтгэ</w:t>
      </w:r>
      <w:r>
        <w:rPr>
          <w:rFonts w:ascii="Arial" w:hAnsi="Arial" w:cs="Arial"/>
          <w:lang w:val="mn-MN"/>
        </w:rPr>
        <w:t xml:space="preserve">нэ. </w:t>
      </w:r>
    </w:p>
    <w:p w14:paraId="3762DDC7" w14:textId="77777777" w:rsidR="00FC00F2" w:rsidRPr="008231A5" w:rsidRDefault="00FC00F2" w:rsidP="00FC00F2">
      <w:pPr>
        <w:ind w:firstLine="720"/>
        <w:jc w:val="both"/>
        <w:rPr>
          <w:rFonts w:ascii="Arial" w:hAnsi="Arial" w:cs="Arial"/>
          <w:sz w:val="22"/>
          <w:szCs w:val="22"/>
          <w:lang w:val="mn-MN"/>
        </w:rPr>
      </w:pPr>
    </w:p>
    <w:p w14:paraId="66E2FE1F" w14:textId="22CB95BE" w:rsidR="00FC00F2" w:rsidRPr="00E36BC0" w:rsidRDefault="00FC00F2" w:rsidP="00FC00F2">
      <w:pPr>
        <w:ind w:firstLine="720"/>
        <w:jc w:val="both"/>
        <w:rPr>
          <w:rFonts w:ascii="Arial" w:hAnsi="Arial" w:cs="Arial"/>
          <w:lang w:val="mn-MN"/>
        </w:rPr>
      </w:pPr>
      <w:r w:rsidRPr="00A425C4">
        <w:rPr>
          <w:rFonts w:ascii="Arial" w:hAnsi="Arial" w:cs="Arial"/>
          <w:lang w:val="mn-MN"/>
        </w:rPr>
        <w:t xml:space="preserve">3.3.Хөдөлгөөнд оролцож буй тээврийн хэрэгсэл нь Монгол </w:t>
      </w:r>
      <w:r w:rsidR="008231A5">
        <w:rPr>
          <w:rFonts w:ascii="Arial" w:hAnsi="Arial" w:cs="Arial"/>
          <w:lang w:val="mn-MN"/>
        </w:rPr>
        <w:t>У</w:t>
      </w:r>
      <w:r w:rsidRPr="00A425C4">
        <w:rPr>
          <w:rFonts w:ascii="Arial" w:hAnsi="Arial" w:cs="Arial"/>
          <w:lang w:val="mn-MN"/>
        </w:rPr>
        <w:t>лсын нутаг дэвсгэрт мөрдөгдөж байгаа тээврийн хэрэгслийн техникийн байдалд тавигдах үндсэн шаардлагуудыг хангахаас гадна зам талбай бохирдуулахгүй байх</w:t>
      </w:r>
      <w:r>
        <w:rPr>
          <w:rFonts w:ascii="Arial" w:hAnsi="Arial" w:cs="Arial"/>
          <w:lang w:val="mn-MN"/>
        </w:rPr>
        <w:t xml:space="preserve">, </w:t>
      </w:r>
      <w:r w:rsidRPr="00A425C4">
        <w:rPr>
          <w:rFonts w:ascii="Arial" w:hAnsi="Arial" w:cs="Arial"/>
          <w:lang w:val="mn-MN"/>
        </w:rPr>
        <w:t>ачиж яваа ачаа</w:t>
      </w:r>
      <w:r>
        <w:rPr>
          <w:rFonts w:ascii="Arial" w:hAnsi="Arial" w:cs="Arial"/>
          <w:lang w:val="mn-MN"/>
        </w:rPr>
        <w:t xml:space="preserve">ны аюулгүй байдлыг хангах, </w:t>
      </w:r>
      <w:r w:rsidRPr="00A425C4">
        <w:rPr>
          <w:rFonts w:ascii="Arial" w:hAnsi="Arial" w:cs="Arial"/>
          <w:lang w:val="mn-MN"/>
        </w:rPr>
        <w:t xml:space="preserve">Монгол улсын Замын хөдөлгөөний дүрмийн дагуу үүрэг хүлээнэ. </w:t>
      </w:r>
    </w:p>
    <w:p w14:paraId="2D3BDB81" w14:textId="77777777" w:rsidR="00FC00F2" w:rsidRPr="008231A5" w:rsidRDefault="00FC00F2" w:rsidP="00FC00F2">
      <w:pPr>
        <w:ind w:firstLine="720"/>
        <w:jc w:val="both"/>
        <w:rPr>
          <w:rFonts w:ascii="Arial" w:hAnsi="Arial" w:cs="Arial"/>
          <w:sz w:val="22"/>
          <w:szCs w:val="22"/>
          <w:lang w:val="mn-MN"/>
        </w:rPr>
      </w:pPr>
    </w:p>
    <w:p w14:paraId="6C60C172" w14:textId="3B4D2D64"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3.4.Тээвэрлэгч байгууллага, иргэн нь даац хэтэрсэн бараа материалыг орон нутаг руу орох зангилаа газарт авто пүүгээр даац </w:t>
      </w:r>
      <w:r w:rsidR="008231A5" w:rsidRPr="00A425C4">
        <w:rPr>
          <w:rFonts w:ascii="Arial" w:hAnsi="Arial" w:cs="Arial"/>
          <w:lang w:val="mn-MN"/>
        </w:rPr>
        <w:t>тодорхойлсны</w:t>
      </w:r>
      <w:r w:rsidRPr="00A425C4">
        <w:rPr>
          <w:rFonts w:ascii="Arial" w:hAnsi="Arial" w:cs="Arial"/>
          <w:lang w:val="mn-MN"/>
        </w:rPr>
        <w:t xml:space="preserve"> дараа тээврийн хэрэгслийн бүх жингийн зөвшөөрөгдөх хэмжээнээс хэтрүүлэхгүйгээр тээвэрлэлтийг гүйцэтгэнэ. </w:t>
      </w:r>
    </w:p>
    <w:p w14:paraId="56EA2D98" w14:textId="77777777" w:rsidR="00FC00F2" w:rsidRPr="008231A5" w:rsidRDefault="00FC00F2" w:rsidP="00FC00F2">
      <w:pPr>
        <w:ind w:firstLine="720"/>
        <w:jc w:val="both"/>
        <w:rPr>
          <w:rFonts w:ascii="Arial" w:hAnsi="Arial" w:cs="Arial"/>
          <w:sz w:val="22"/>
          <w:szCs w:val="22"/>
          <w:lang w:val="mn-MN"/>
        </w:rPr>
      </w:pPr>
    </w:p>
    <w:p w14:paraId="70E411BC" w14:textId="053CA3D2"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3.5.Барилгын бетон зуурмаг, хайрга, элс зарж борлуулж, үйлдвэрлэж буй аж ахуйн нэгж байгууллага нь тээврийн хэрэгслийн бүх жинг хэмжих суурин болон </w:t>
      </w:r>
      <w:r w:rsidR="008231A5" w:rsidRPr="00A425C4">
        <w:rPr>
          <w:rFonts w:ascii="Arial" w:hAnsi="Arial" w:cs="Arial"/>
          <w:lang w:val="mn-MN"/>
        </w:rPr>
        <w:t>явуулын</w:t>
      </w:r>
      <w:r w:rsidRPr="00A425C4">
        <w:rPr>
          <w:rFonts w:ascii="Arial" w:hAnsi="Arial" w:cs="Arial"/>
          <w:lang w:val="mn-MN"/>
        </w:rPr>
        <w:t xml:space="preserve"> авто пүүг ажиллуулна. </w:t>
      </w:r>
    </w:p>
    <w:p w14:paraId="78893A40" w14:textId="77777777" w:rsidR="00FC00F2" w:rsidRPr="008231A5" w:rsidRDefault="00FC00F2" w:rsidP="00FC00F2">
      <w:pPr>
        <w:ind w:firstLine="720"/>
        <w:jc w:val="both"/>
        <w:rPr>
          <w:rFonts w:ascii="Arial" w:hAnsi="Arial" w:cs="Arial"/>
          <w:sz w:val="22"/>
          <w:szCs w:val="22"/>
          <w:lang w:val="mn-MN"/>
        </w:rPr>
      </w:pPr>
    </w:p>
    <w:p w14:paraId="438CAB40" w14:textId="02655475" w:rsidR="00FC00F2" w:rsidRPr="00A425C4" w:rsidRDefault="00FC00F2" w:rsidP="008231A5">
      <w:pPr>
        <w:jc w:val="center"/>
        <w:rPr>
          <w:rFonts w:ascii="Arial" w:hAnsi="Arial" w:cs="Arial"/>
          <w:b/>
          <w:bCs/>
          <w:lang w:val="mn-MN"/>
        </w:rPr>
      </w:pPr>
      <w:r w:rsidRPr="00A425C4">
        <w:rPr>
          <w:rFonts w:ascii="Arial" w:hAnsi="Arial" w:cs="Arial"/>
          <w:b/>
          <w:bCs/>
          <w:lang w:val="mn-MN"/>
        </w:rPr>
        <w:t>Дөрөв.Бүрдүүлэх баримт бичиг</w:t>
      </w:r>
    </w:p>
    <w:p w14:paraId="069295CA" w14:textId="77777777" w:rsidR="00FC00F2" w:rsidRPr="008231A5" w:rsidRDefault="00FC00F2" w:rsidP="00FC00F2">
      <w:pPr>
        <w:jc w:val="both"/>
        <w:rPr>
          <w:rFonts w:ascii="Arial" w:hAnsi="Arial" w:cs="Arial"/>
          <w:sz w:val="22"/>
          <w:szCs w:val="22"/>
          <w:lang w:val="mn-MN"/>
        </w:rPr>
      </w:pPr>
    </w:p>
    <w:p w14:paraId="40890A33" w14:textId="4F0CCBA6" w:rsidR="00FC00F2" w:rsidRPr="00073415" w:rsidRDefault="00FC00F2" w:rsidP="00FC00F2">
      <w:pPr>
        <w:ind w:firstLine="720"/>
        <w:jc w:val="both"/>
        <w:rPr>
          <w:rFonts w:ascii="Arial" w:hAnsi="Arial" w:cs="Arial"/>
          <w:lang w:val="mn-MN"/>
        </w:rPr>
      </w:pPr>
      <w:r w:rsidRPr="00A425C4">
        <w:rPr>
          <w:rFonts w:ascii="Arial" w:hAnsi="Arial" w:cs="Arial"/>
          <w:lang w:val="mn-MN"/>
        </w:rPr>
        <w:t xml:space="preserve">4.1.Энэхүү журмын 2 дугаар зүйлийн 2.5-д заасан түр зөвшөөрлийг авах иргэн, аж ахуйн нэгж, байгууллага дараах баримт бичгийг бүрдүүлнэ. </w:t>
      </w:r>
      <w:r w:rsidRPr="00073415">
        <w:rPr>
          <w:rFonts w:ascii="Arial" w:hAnsi="Arial" w:cs="Arial"/>
          <w:lang w:val="mn-MN"/>
        </w:rPr>
        <w:t xml:space="preserve">Үүнд: </w:t>
      </w:r>
    </w:p>
    <w:p w14:paraId="6459199F" w14:textId="6E11CC66" w:rsidR="00FC00F2" w:rsidRPr="00A425C4" w:rsidRDefault="00FC00F2" w:rsidP="00FC00F2">
      <w:pPr>
        <w:ind w:firstLine="720"/>
        <w:jc w:val="both"/>
        <w:rPr>
          <w:rFonts w:ascii="Arial" w:hAnsi="Arial" w:cs="Arial"/>
          <w:lang w:val="mn-MN"/>
        </w:rPr>
      </w:pPr>
      <w:r w:rsidRPr="00A425C4">
        <w:rPr>
          <w:rFonts w:ascii="Arial" w:hAnsi="Arial" w:cs="Arial"/>
          <w:lang w:val="mn-MN"/>
        </w:rPr>
        <w:t>a</w:t>
      </w:r>
      <w:r w:rsidR="008231A5">
        <w:rPr>
          <w:rFonts w:ascii="Arial" w:hAnsi="Arial" w:cs="Arial"/>
          <w:lang w:val="mn-MN"/>
        </w:rPr>
        <w:t>.</w:t>
      </w:r>
      <w:r w:rsidRPr="00A425C4">
        <w:rPr>
          <w:rFonts w:ascii="Arial" w:hAnsi="Arial" w:cs="Arial"/>
          <w:lang w:val="mn-MN"/>
        </w:rPr>
        <w:t xml:space="preserve">Tүp зөвшөөрөл авах хүсэлт гаргасан албан бичиг </w:t>
      </w:r>
    </w:p>
    <w:p w14:paraId="4938D376" w14:textId="6710F174" w:rsidR="00FC00F2" w:rsidRPr="00A425C4" w:rsidRDefault="00FC00F2" w:rsidP="00FC00F2">
      <w:pPr>
        <w:ind w:firstLine="720"/>
        <w:jc w:val="both"/>
        <w:rPr>
          <w:rFonts w:ascii="Arial" w:hAnsi="Arial" w:cs="Arial"/>
          <w:lang w:val="mn-MN"/>
        </w:rPr>
      </w:pPr>
      <w:r w:rsidRPr="00A425C4">
        <w:rPr>
          <w:rFonts w:ascii="Arial" w:hAnsi="Arial" w:cs="Arial"/>
          <w:lang w:val="mn-MN"/>
        </w:rPr>
        <w:t>б</w:t>
      </w:r>
      <w:r w:rsidR="008231A5">
        <w:rPr>
          <w:rFonts w:ascii="Arial" w:hAnsi="Arial" w:cs="Arial"/>
          <w:lang w:val="mn-MN"/>
        </w:rPr>
        <w:t>.</w:t>
      </w:r>
      <w:r w:rsidRPr="00A425C4">
        <w:rPr>
          <w:rFonts w:ascii="Arial" w:hAnsi="Arial" w:cs="Arial"/>
          <w:lang w:val="mn-MN"/>
        </w:rPr>
        <w:t xml:space="preserve">Хязгаарлалт тогтоосон гудамж, замууд руу зайлшгүй тохиолдлоор зорчих шаардлагыг нотолсон баримт, хотын бүтээн байгуулалт, барилгын ажилд ашиглах тээврийн хэрэгсэл бол тухайн барилгын ажил эхлэх зөвшөөрөлтэй иргэн, аж ахуйн нэгж байгууллагын ачааг тээвэрлэж буйг нотолсон баримт бичиг </w:t>
      </w:r>
    </w:p>
    <w:p w14:paraId="24152285" w14:textId="324C12C6" w:rsidR="00FC00F2" w:rsidRPr="00A425C4" w:rsidRDefault="00FC00F2" w:rsidP="00FC00F2">
      <w:pPr>
        <w:ind w:firstLine="720"/>
        <w:jc w:val="both"/>
        <w:rPr>
          <w:rFonts w:ascii="Arial" w:hAnsi="Arial" w:cs="Arial"/>
          <w:lang w:val="mn-MN"/>
        </w:rPr>
      </w:pPr>
      <w:r w:rsidRPr="00A425C4">
        <w:rPr>
          <w:rFonts w:ascii="Arial" w:hAnsi="Arial" w:cs="Arial"/>
          <w:lang w:val="mn-MN"/>
        </w:rPr>
        <w:t>в</w:t>
      </w:r>
      <w:r w:rsidR="008231A5">
        <w:rPr>
          <w:rFonts w:ascii="Arial" w:hAnsi="Arial" w:cs="Arial"/>
          <w:lang w:val="mn-MN"/>
        </w:rPr>
        <w:t>.</w:t>
      </w:r>
      <w:r w:rsidRPr="00A425C4">
        <w:rPr>
          <w:rFonts w:ascii="Arial" w:hAnsi="Arial" w:cs="Arial"/>
          <w:lang w:val="mn-MN"/>
        </w:rPr>
        <w:t xml:space="preserve">Аж ахуйн нэгж, байгууллагын гэрчилгээний хуулбар </w:t>
      </w:r>
    </w:p>
    <w:p w14:paraId="59DA1B30" w14:textId="5E78A913" w:rsidR="00FC00F2" w:rsidRPr="00A425C4" w:rsidRDefault="00FC00F2" w:rsidP="00FC00F2">
      <w:pPr>
        <w:ind w:firstLine="720"/>
        <w:jc w:val="both"/>
        <w:rPr>
          <w:rFonts w:ascii="Arial" w:hAnsi="Arial" w:cs="Arial"/>
          <w:lang w:val="mn-MN"/>
        </w:rPr>
      </w:pPr>
      <w:r w:rsidRPr="00A425C4">
        <w:rPr>
          <w:rFonts w:ascii="Arial" w:hAnsi="Arial" w:cs="Arial"/>
          <w:lang w:val="mn-MN"/>
        </w:rPr>
        <w:t>г</w:t>
      </w:r>
      <w:r w:rsidR="008231A5">
        <w:rPr>
          <w:rFonts w:ascii="Arial" w:hAnsi="Arial" w:cs="Arial"/>
          <w:lang w:val="mn-MN"/>
        </w:rPr>
        <w:t>.</w:t>
      </w:r>
      <w:r w:rsidRPr="00A425C4">
        <w:rPr>
          <w:rFonts w:ascii="Arial" w:hAnsi="Arial" w:cs="Arial"/>
          <w:lang w:val="mn-MN"/>
        </w:rPr>
        <w:t xml:space="preserve">Тээврийн хэрэгслийн гэрчилгээний хуулбар, мэргэшсэн жолоочийн </w:t>
      </w:r>
      <w:r w:rsidR="008231A5" w:rsidRPr="00A425C4">
        <w:rPr>
          <w:rFonts w:ascii="Arial" w:hAnsi="Arial" w:cs="Arial"/>
          <w:lang w:val="mn-MN"/>
        </w:rPr>
        <w:t>үнэмлэхийн</w:t>
      </w:r>
      <w:r w:rsidRPr="00A425C4">
        <w:rPr>
          <w:rFonts w:ascii="Arial" w:hAnsi="Arial" w:cs="Arial"/>
          <w:lang w:val="mn-MN"/>
        </w:rPr>
        <w:t xml:space="preserve"> хуулбарын хамт </w:t>
      </w:r>
    </w:p>
    <w:p w14:paraId="1F51D63C" w14:textId="2A8389AC" w:rsidR="00FC00F2" w:rsidRPr="008231A5" w:rsidRDefault="00FC00F2" w:rsidP="00FC00F2">
      <w:pPr>
        <w:ind w:firstLine="720"/>
        <w:jc w:val="both"/>
        <w:rPr>
          <w:rFonts w:ascii="Arial" w:hAnsi="Arial" w:cs="Arial"/>
          <w:lang w:val="en-US"/>
        </w:rPr>
      </w:pPr>
      <w:r w:rsidRPr="00A425C4">
        <w:rPr>
          <w:rFonts w:ascii="Arial" w:hAnsi="Arial" w:cs="Arial"/>
          <w:lang w:val="mn-MN"/>
        </w:rPr>
        <w:t>д</w:t>
      </w:r>
      <w:r w:rsidR="008231A5">
        <w:rPr>
          <w:rFonts w:ascii="Arial" w:hAnsi="Arial" w:cs="Arial"/>
          <w:lang w:val="mn-MN"/>
        </w:rPr>
        <w:t>.</w:t>
      </w:r>
      <w:r w:rsidRPr="00A425C4">
        <w:rPr>
          <w:rFonts w:ascii="Arial" w:hAnsi="Arial" w:cs="Arial"/>
          <w:lang w:val="mn-MN"/>
        </w:rPr>
        <w:t xml:space="preserve">Тээврийн хэрэгслийн ерөнхий байдлын фото зураг </w:t>
      </w:r>
      <w:r w:rsidR="008231A5">
        <w:rPr>
          <w:rFonts w:ascii="Arial" w:hAnsi="Arial" w:cstheme="minorBidi"/>
          <w:szCs w:val="30"/>
          <w:lang w:val="en-US" w:bidi="mn-Mong-MN"/>
        </w:rPr>
        <w:t>(</w:t>
      </w:r>
      <w:r w:rsidRPr="00A425C4">
        <w:rPr>
          <w:rFonts w:ascii="Arial" w:hAnsi="Arial" w:cs="Arial"/>
          <w:lang w:val="mn-MN"/>
        </w:rPr>
        <w:t>4 талаас авсан</w:t>
      </w:r>
      <w:r w:rsidR="008231A5">
        <w:rPr>
          <w:rFonts w:ascii="Arial" w:hAnsi="Arial" w:cs="Arial"/>
          <w:lang w:val="en-US"/>
        </w:rPr>
        <w:t>)</w:t>
      </w:r>
    </w:p>
    <w:p w14:paraId="21946E73" w14:textId="77777777" w:rsidR="00FC00F2" w:rsidRPr="008231A5" w:rsidRDefault="00FC00F2" w:rsidP="00FC00F2">
      <w:pPr>
        <w:ind w:firstLine="720"/>
        <w:jc w:val="both"/>
        <w:rPr>
          <w:rFonts w:ascii="Arial" w:hAnsi="Arial" w:cs="Arial"/>
          <w:sz w:val="22"/>
          <w:szCs w:val="22"/>
          <w:lang w:val="mn-MN"/>
        </w:rPr>
      </w:pPr>
    </w:p>
    <w:p w14:paraId="565E0386" w14:textId="624A03D9"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4.2.Энэхүү журмын 2 дугаар зүйлийн 2.2-т заасан зөвшөөрлийг авах иргэн, аж ахуйн нэгж, байгууллагын тээврийн хэрэгсэл нь: </w:t>
      </w:r>
    </w:p>
    <w:p w14:paraId="6FBA0C09" w14:textId="488963E0" w:rsidR="00FC00F2" w:rsidRPr="00A425C4" w:rsidRDefault="00FC00F2" w:rsidP="00FC00F2">
      <w:pPr>
        <w:ind w:firstLine="720"/>
        <w:jc w:val="both"/>
        <w:rPr>
          <w:rFonts w:ascii="Arial" w:hAnsi="Arial" w:cs="Arial"/>
          <w:lang w:val="mn-MN"/>
        </w:rPr>
      </w:pPr>
      <w:r w:rsidRPr="00A425C4">
        <w:rPr>
          <w:rFonts w:ascii="Arial" w:hAnsi="Arial" w:cs="Arial"/>
          <w:lang w:val="mn-MN"/>
        </w:rPr>
        <w:t>а</w:t>
      </w:r>
      <w:r w:rsidR="008231A5">
        <w:rPr>
          <w:rFonts w:ascii="Arial" w:hAnsi="Arial" w:cs="Arial"/>
          <w:lang w:val="mn-MN"/>
        </w:rPr>
        <w:t>.</w:t>
      </w:r>
      <w:r w:rsidRPr="00A425C4">
        <w:rPr>
          <w:rFonts w:ascii="Arial" w:hAnsi="Arial" w:cs="Arial"/>
          <w:lang w:val="mn-MN"/>
        </w:rPr>
        <w:t xml:space="preserve">Техникийн хяналтын үзлэгт хамрагдсан байх </w:t>
      </w:r>
    </w:p>
    <w:p w14:paraId="4F6CA5BC" w14:textId="7C9B10E9" w:rsidR="00FC00F2" w:rsidRPr="00A425C4" w:rsidRDefault="00FC00F2" w:rsidP="00FC00F2">
      <w:pPr>
        <w:ind w:firstLine="720"/>
        <w:jc w:val="both"/>
        <w:rPr>
          <w:rFonts w:ascii="Arial" w:hAnsi="Arial" w:cs="Arial"/>
          <w:lang w:val="mn-MN"/>
        </w:rPr>
      </w:pPr>
      <w:r w:rsidRPr="00A425C4">
        <w:rPr>
          <w:rFonts w:ascii="Arial" w:hAnsi="Arial" w:cs="Arial"/>
          <w:lang w:val="mn-MN"/>
        </w:rPr>
        <w:t>б</w:t>
      </w:r>
      <w:r w:rsidR="008231A5">
        <w:rPr>
          <w:rFonts w:ascii="Arial" w:hAnsi="Arial" w:cs="Arial"/>
          <w:lang w:val="mn-MN"/>
        </w:rPr>
        <w:t>.</w:t>
      </w:r>
      <w:r w:rsidRPr="00A425C4">
        <w:rPr>
          <w:rFonts w:ascii="Arial" w:hAnsi="Arial" w:cs="Arial"/>
          <w:lang w:val="mn-MN"/>
        </w:rPr>
        <w:t>Татвар, хураамжийг бүрэн төлсөн</w:t>
      </w:r>
    </w:p>
    <w:p w14:paraId="161F0FDD" w14:textId="5870CD8C" w:rsidR="00FC00F2" w:rsidRPr="00A425C4" w:rsidRDefault="00FC00F2" w:rsidP="00FC00F2">
      <w:pPr>
        <w:ind w:firstLine="720"/>
        <w:jc w:val="both"/>
        <w:rPr>
          <w:rFonts w:ascii="Arial" w:hAnsi="Arial" w:cs="Arial"/>
          <w:lang w:val="mn-MN"/>
        </w:rPr>
      </w:pPr>
      <w:r w:rsidRPr="00A425C4">
        <w:rPr>
          <w:rFonts w:ascii="Arial" w:hAnsi="Arial" w:cs="Arial"/>
          <w:lang w:val="mn-MN"/>
        </w:rPr>
        <w:t>в</w:t>
      </w:r>
      <w:r w:rsidR="008231A5">
        <w:rPr>
          <w:rFonts w:ascii="Arial" w:hAnsi="Arial" w:cs="Arial"/>
          <w:lang w:val="mn-MN"/>
        </w:rPr>
        <w:t>.</w:t>
      </w:r>
      <w:r w:rsidRPr="00A425C4">
        <w:rPr>
          <w:rFonts w:ascii="Arial" w:hAnsi="Arial" w:cs="Arial"/>
          <w:lang w:val="mn-MN"/>
        </w:rPr>
        <w:t>Даатгалд хамрагдсан байх</w:t>
      </w:r>
    </w:p>
    <w:p w14:paraId="40B060B6" w14:textId="27D931EF" w:rsidR="00FC00F2" w:rsidRPr="00A425C4" w:rsidRDefault="00FC00F2" w:rsidP="00FC00F2">
      <w:pPr>
        <w:ind w:firstLine="720"/>
        <w:jc w:val="both"/>
        <w:rPr>
          <w:rFonts w:ascii="Arial" w:hAnsi="Arial" w:cs="Arial"/>
          <w:lang w:val="mn-MN"/>
        </w:rPr>
      </w:pPr>
      <w:r w:rsidRPr="00A425C4">
        <w:rPr>
          <w:rFonts w:ascii="Arial" w:hAnsi="Arial" w:cs="Arial"/>
          <w:lang w:val="mn-MN"/>
        </w:rPr>
        <w:t>г</w:t>
      </w:r>
      <w:r w:rsidR="008231A5">
        <w:rPr>
          <w:rFonts w:ascii="Arial" w:hAnsi="Arial" w:cs="Arial"/>
          <w:lang w:val="mn-MN"/>
        </w:rPr>
        <w:t>.</w:t>
      </w:r>
      <w:r w:rsidRPr="00A425C4">
        <w:rPr>
          <w:rFonts w:ascii="Arial" w:hAnsi="Arial" w:cs="Arial"/>
          <w:lang w:val="mn-MN"/>
        </w:rPr>
        <w:t xml:space="preserve">Тээвэрлэлтийн баримт бичгийн бүрдлийг хангасан байх </w:t>
      </w:r>
    </w:p>
    <w:p w14:paraId="497AEE46" w14:textId="1E655E68" w:rsidR="00FC00F2" w:rsidRPr="00A425C4" w:rsidRDefault="00FC00F2" w:rsidP="00FC00F2">
      <w:pPr>
        <w:ind w:left="720"/>
        <w:jc w:val="both"/>
        <w:rPr>
          <w:rFonts w:ascii="Arial" w:hAnsi="Arial" w:cs="Arial"/>
          <w:lang w:val="mn-MN"/>
        </w:rPr>
      </w:pPr>
      <w:r w:rsidRPr="00A425C4">
        <w:rPr>
          <w:rFonts w:ascii="Arial" w:hAnsi="Arial" w:cs="Arial"/>
          <w:lang w:val="mn-MN"/>
        </w:rPr>
        <w:t>д</w:t>
      </w:r>
      <w:r w:rsidR="008231A5">
        <w:rPr>
          <w:rFonts w:ascii="Arial" w:hAnsi="Arial" w:cs="Arial"/>
          <w:lang w:val="mn-MN"/>
        </w:rPr>
        <w:t>.</w:t>
      </w:r>
      <w:r w:rsidRPr="00A425C4">
        <w:rPr>
          <w:rFonts w:ascii="Arial" w:hAnsi="Arial" w:cs="Arial"/>
          <w:lang w:val="mn-MN"/>
        </w:rPr>
        <w:t xml:space="preserve">Тээврийн хэрэгслийн ерөнхий байдлын фото зураг </w:t>
      </w:r>
      <w:r w:rsidR="008231A5">
        <w:rPr>
          <w:rFonts w:ascii="Arial" w:hAnsi="Arial" w:cs="Arial"/>
          <w:lang w:val="en-US"/>
        </w:rPr>
        <w:t>(</w:t>
      </w:r>
      <w:r w:rsidRPr="00A425C4">
        <w:rPr>
          <w:rFonts w:ascii="Arial" w:hAnsi="Arial" w:cs="Arial"/>
          <w:lang w:val="mn-MN"/>
        </w:rPr>
        <w:t>4 талаас авсан</w:t>
      </w:r>
      <w:r w:rsidR="008231A5">
        <w:rPr>
          <w:rFonts w:ascii="Arial" w:hAnsi="Arial" w:cs="Arial"/>
          <w:lang w:val="en-US"/>
        </w:rPr>
        <w:t>)</w:t>
      </w:r>
      <w:r w:rsidRPr="00A425C4">
        <w:rPr>
          <w:rFonts w:ascii="Arial" w:hAnsi="Arial" w:cs="Arial"/>
          <w:lang w:val="mn-MN"/>
        </w:rPr>
        <w:t xml:space="preserve"> </w:t>
      </w:r>
    </w:p>
    <w:p w14:paraId="0C13CA33" w14:textId="77777777" w:rsidR="00FC00F2" w:rsidRPr="008231A5" w:rsidRDefault="00FC00F2" w:rsidP="00FC00F2">
      <w:pPr>
        <w:ind w:left="720"/>
        <w:jc w:val="both"/>
        <w:rPr>
          <w:rFonts w:ascii="Arial" w:hAnsi="Arial" w:cs="Arial"/>
          <w:sz w:val="22"/>
          <w:szCs w:val="22"/>
          <w:lang w:val="mn-MN"/>
        </w:rPr>
      </w:pPr>
    </w:p>
    <w:p w14:paraId="6E40C70A" w14:textId="31E38B0E"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4.3.Энэхүү журмын 4 дүгээр зүйлийн 4.1, 4.2-т заасан баримт бичгийг бүрдүүлсэн иргэн, аж ахуйн нэгж, байгууллагуудад ажлын </w:t>
      </w:r>
      <w:r>
        <w:rPr>
          <w:rFonts w:ascii="Arial" w:hAnsi="Arial" w:cs="Arial"/>
          <w:lang w:val="mn-MN"/>
        </w:rPr>
        <w:t xml:space="preserve">8 цагт багтаан </w:t>
      </w:r>
      <w:r w:rsidRPr="00A425C4">
        <w:rPr>
          <w:rFonts w:ascii="Arial" w:hAnsi="Arial" w:cs="Arial"/>
          <w:lang w:val="mn-MN"/>
        </w:rPr>
        <w:t xml:space="preserve">зөвшөөрлийг олгоно. </w:t>
      </w:r>
    </w:p>
    <w:p w14:paraId="4620B388" w14:textId="77777777" w:rsidR="00FC00F2" w:rsidRPr="008231A5" w:rsidRDefault="00FC00F2" w:rsidP="00FC00F2">
      <w:pPr>
        <w:ind w:firstLine="720"/>
        <w:jc w:val="both"/>
        <w:rPr>
          <w:rFonts w:ascii="Arial" w:hAnsi="Arial" w:cs="Arial"/>
          <w:sz w:val="22"/>
          <w:szCs w:val="22"/>
          <w:lang w:val="mn-MN"/>
        </w:rPr>
      </w:pPr>
    </w:p>
    <w:p w14:paraId="6F944DA2" w14:textId="311DDAFB"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4.4.Онцгой байдлын болон </w:t>
      </w:r>
      <w:r w:rsidR="008231A5" w:rsidRPr="00A425C4">
        <w:rPr>
          <w:rFonts w:ascii="Arial" w:hAnsi="Arial" w:cs="Arial"/>
          <w:lang w:val="mn-MN"/>
        </w:rPr>
        <w:t>гамшгийн</w:t>
      </w:r>
      <w:r w:rsidRPr="00A425C4">
        <w:rPr>
          <w:rFonts w:ascii="Arial" w:hAnsi="Arial" w:cs="Arial"/>
          <w:lang w:val="mn-MN"/>
        </w:rPr>
        <w:t xml:space="preserve"> нөхцөл байдал үүссэн</w:t>
      </w:r>
      <w:r>
        <w:rPr>
          <w:rFonts w:ascii="Arial" w:hAnsi="Arial" w:cs="Arial"/>
          <w:lang w:val="mn-MN"/>
        </w:rPr>
        <w:t xml:space="preserve"> болон</w:t>
      </w:r>
      <w:r w:rsidRPr="00A425C4">
        <w:rPr>
          <w:rFonts w:ascii="Arial" w:hAnsi="Arial" w:cs="Arial"/>
          <w:lang w:val="mn-MN"/>
        </w:rPr>
        <w:t xml:space="preserve"> онц шаардлаг</w:t>
      </w:r>
      <w:r>
        <w:rPr>
          <w:rFonts w:ascii="Arial" w:hAnsi="Arial" w:cs="Arial"/>
          <w:lang w:val="mn-MN"/>
        </w:rPr>
        <w:t>а</w:t>
      </w:r>
      <w:r w:rsidRPr="00A425C4">
        <w:rPr>
          <w:rFonts w:ascii="Arial" w:hAnsi="Arial" w:cs="Arial"/>
          <w:lang w:val="mn-MN"/>
        </w:rPr>
        <w:t xml:space="preserve">тай осол аваарын үед түр зөвшөөрөл хамаарахгүй. </w:t>
      </w:r>
    </w:p>
    <w:p w14:paraId="277328E7" w14:textId="77777777" w:rsidR="00FC00F2" w:rsidRPr="008231A5" w:rsidRDefault="00FC00F2" w:rsidP="00FC00F2">
      <w:pPr>
        <w:ind w:firstLine="720"/>
        <w:jc w:val="both"/>
        <w:rPr>
          <w:rFonts w:ascii="Arial" w:hAnsi="Arial" w:cs="Arial"/>
          <w:sz w:val="22"/>
          <w:szCs w:val="22"/>
          <w:lang w:val="mn-MN"/>
        </w:rPr>
      </w:pPr>
    </w:p>
    <w:p w14:paraId="07F4F2E0" w14:textId="77777777" w:rsidR="00FC00F2" w:rsidRPr="00A425C4" w:rsidRDefault="00FC00F2" w:rsidP="008231A5">
      <w:pPr>
        <w:jc w:val="center"/>
        <w:rPr>
          <w:rFonts w:ascii="Arial" w:hAnsi="Arial" w:cs="Arial"/>
          <w:b/>
          <w:bCs/>
          <w:lang w:val="mn-MN"/>
        </w:rPr>
      </w:pPr>
      <w:r w:rsidRPr="00A425C4">
        <w:rPr>
          <w:rFonts w:ascii="Arial" w:hAnsi="Arial" w:cs="Arial"/>
          <w:b/>
          <w:bCs/>
          <w:lang w:val="mn-MN"/>
        </w:rPr>
        <w:t>Тав. Журмыг хэрэгжүүлэх байгууллагуудын үүрэг</w:t>
      </w:r>
    </w:p>
    <w:p w14:paraId="5B161D64" w14:textId="77777777" w:rsidR="00FC00F2" w:rsidRPr="008231A5" w:rsidRDefault="00FC00F2" w:rsidP="00FC00F2">
      <w:pPr>
        <w:jc w:val="both"/>
        <w:rPr>
          <w:rFonts w:ascii="Arial" w:hAnsi="Arial" w:cs="Arial"/>
          <w:sz w:val="22"/>
          <w:szCs w:val="22"/>
          <w:lang w:val="mn-MN"/>
        </w:rPr>
      </w:pPr>
    </w:p>
    <w:p w14:paraId="1365E784" w14:textId="2948157A" w:rsidR="00FC00F2" w:rsidRPr="00A425C4" w:rsidRDefault="00FC00F2" w:rsidP="008231A5">
      <w:pPr>
        <w:ind w:firstLine="720"/>
        <w:jc w:val="both"/>
        <w:rPr>
          <w:rFonts w:ascii="Arial" w:hAnsi="Arial" w:cs="Arial"/>
          <w:lang w:val="mn-MN"/>
        </w:rPr>
      </w:pPr>
      <w:r w:rsidRPr="00A425C4">
        <w:rPr>
          <w:rFonts w:ascii="Arial" w:hAnsi="Arial" w:cs="Arial"/>
          <w:lang w:val="mn-MN"/>
        </w:rPr>
        <w:t>5.1.Эрх бүхий байгууллагууд нь Авто</w:t>
      </w:r>
      <w:r w:rsidR="008231A5">
        <w:rPr>
          <w:rFonts w:ascii="Arial" w:hAnsi="Arial" w:cs="Arial"/>
          <w:lang w:val="mn-MN"/>
        </w:rPr>
        <w:t xml:space="preserve"> </w:t>
      </w:r>
      <w:r w:rsidRPr="00A425C4">
        <w:rPr>
          <w:rFonts w:ascii="Arial" w:hAnsi="Arial" w:cs="Arial"/>
          <w:lang w:val="mn-MN"/>
        </w:rPr>
        <w:t xml:space="preserve">тээврийн тухай хууль, Авто замын тухай хууль, Замын хөдөлгөөний аюулгүй байдлын тухай хууль болон холбогдох </w:t>
      </w:r>
      <w:r w:rsidRPr="00073415">
        <w:rPr>
          <w:rFonts w:ascii="Arial" w:hAnsi="Arial" w:cs="Arial"/>
          <w:lang w:val="mn-MN"/>
        </w:rPr>
        <w:t xml:space="preserve">бусад хууль, </w:t>
      </w:r>
      <w:r w:rsidRPr="00A425C4">
        <w:rPr>
          <w:rFonts w:ascii="Arial" w:hAnsi="Arial" w:cs="Arial"/>
          <w:lang w:val="mn-MN"/>
        </w:rPr>
        <w:t xml:space="preserve">дүрэм, журам, стандартыг мөрдлөг болгон дараах үүргийг хүлээн ажиллана. </w:t>
      </w:r>
    </w:p>
    <w:p w14:paraId="1A263FB3" w14:textId="4D6C9FCB" w:rsidR="00FC00F2" w:rsidRPr="00A425C4" w:rsidRDefault="00FC00F2" w:rsidP="008231A5">
      <w:pPr>
        <w:ind w:firstLine="720"/>
        <w:jc w:val="both"/>
        <w:rPr>
          <w:rFonts w:ascii="Arial" w:hAnsi="Arial" w:cs="Arial"/>
          <w:lang w:val="mn-MN"/>
        </w:rPr>
      </w:pPr>
      <w:r w:rsidRPr="00A425C4">
        <w:rPr>
          <w:rFonts w:ascii="Arial" w:hAnsi="Arial" w:cs="Arial"/>
          <w:lang w:val="mn-MN"/>
        </w:rPr>
        <w:t>5.1.1.Хотын доторх замын хөдөлгөөнд зохих ачаа тээврийн зөвшөөрөл аваагүй тээврийн хэрэгслийн хөдөлгөөнийг хориглох</w:t>
      </w:r>
      <w:r>
        <w:rPr>
          <w:rFonts w:ascii="Arial" w:hAnsi="Arial" w:cs="Arial"/>
          <w:lang w:val="mn-MN"/>
        </w:rPr>
        <w:t>.</w:t>
      </w:r>
    </w:p>
    <w:p w14:paraId="486687A0" w14:textId="39037D36" w:rsidR="00FC00F2" w:rsidRPr="00073415" w:rsidRDefault="00FC00F2" w:rsidP="00FC00F2">
      <w:pPr>
        <w:ind w:firstLine="720"/>
        <w:jc w:val="both"/>
        <w:rPr>
          <w:rFonts w:ascii="Arial" w:hAnsi="Arial" w:cs="Arial"/>
          <w:lang w:val="mn-MN"/>
        </w:rPr>
      </w:pPr>
      <w:r w:rsidRPr="00A425C4">
        <w:rPr>
          <w:rFonts w:ascii="Arial" w:hAnsi="Arial" w:cs="Arial"/>
          <w:lang w:val="mn-MN"/>
        </w:rPr>
        <w:lastRenderedPageBreak/>
        <w:t xml:space="preserve">5.1.2.Журмын хэрэгжилтийг хангах ажлыг </w:t>
      </w:r>
      <w:r w:rsidRPr="001A0536">
        <w:rPr>
          <w:rFonts w:ascii="Arial" w:hAnsi="Arial" w:cs="Arial"/>
          <w:lang w:val="mn-MN"/>
        </w:rPr>
        <w:t>Баян-өндөр сум</w:t>
      </w:r>
      <w:r>
        <w:rPr>
          <w:rFonts w:ascii="Arial" w:hAnsi="Arial" w:cs="Arial"/>
          <w:lang w:val="mn-MN"/>
        </w:rPr>
        <w:t xml:space="preserve">, </w:t>
      </w:r>
      <w:r w:rsidRPr="00073415">
        <w:rPr>
          <w:rFonts w:ascii="Arial" w:hAnsi="Arial" w:cs="Arial"/>
          <w:lang w:val="mn-MN"/>
        </w:rPr>
        <w:t xml:space="preserve">Цагдаагийн газрын </w:t>
      </w:r>
      <w:r w:rsidRPr="00A425C4">
        <w:rPr>
          <w:rFonts w:ascii="Arial" w:hAnsi="Arial" w:cs="Arial"/>
          <w:lang w:val="mn-MN"/>
        </w:rPr>
        <w:t xml:space="preserve">Замын Цагдаагийн </w:t>
      </w:r>
      <w:r w:rsidRPr="00073415">
        <w:rPr>
          <w:rFonts w:ascii="Arial" w:hAnsi="Arial" w:cs="Arial"/>
          <w:lang w:val="mn-MN"/>
        </w:rPr>
        <w:t>тасаг</w:t>
      </w:r>
      <w:r w:rsidRPr="00A425C4">
        <w:rPr>
          <w:rFonts w:ascii="Arial" w:hAnsi="Arial" w:cs="Arial"/>
          <w:lang w:val="mn-MN"/>
        </w:rPr>
        <w:t>, Авто</w:t>
      </w:r>
      <w:r>
        <w:rPr>
          <w:rFonts w:ascii="Arial" w:hAnsi="Arial" w:cs="Arial"/>
          <w:lang w:val="mn-MN"/>
        </w:rPr>
        <w:t xml:space="preserve"> </w:t>
      </w:r>
      <w:r w:rsidRPr="00A425C4">
        <w:rPr>
          <w:rFonts w:ascii="Arial" w:hAnsi="Arial" w:cs="Arial"/>
          <w:lang w:val="mn-MN"/>
        </w:rPr>
        <w:t xml:space="preserve">тээврийн төв, </w:t>
      </w:r>
      <w:r w:rsidRPr="00073415">
        <w:rPr>
          <w:rFonts w:ascii="Arial" w:hAnsi="Arial" w:cs="Arial"/>
          <w:lang w:val="mn-MN"/>
        </w:rPr>
        <w:t>х</w:t>
      </w:r>
      <w:r w:rsidRPr="00A425C4">
        <w:rPr>
          <w:rFonts w:ascii="Arial" w:hAnsi="Arial" w:cs="Arial"/>
          <w:lang w:val="mn-MN"/>
        </w:rPr>
        <w:t xml:space="preserve">олбогдох </w:t>
      </w:r>
      <w:r w:rsidRPr="00073415">
        <w:rPr>
          <w:rFonts w:ascii="Arial" w:hAnsi="Arial" w:cs="Arial"/>
          <w:lang w:val="mn-MN"/>
        </w:rPr>
        <w:t xml:space="preserve">бусад </w:t>
      </w:r>
      <w:r w:rsidRPr="00A425C4">
        <w:rPr>
          <w:rFonts w:ascii="Arial" w:hAnsi="Arial" w:cs="Arial"/>
          <w:lang w:val="mn-MN"/>
        </w:rPr>
        <w:t>эрх бүхий</w:t>
      </w:r>
      <w:r>
        <w:rPr>
          <w:rFonts w:ascii="Arial" w:hAnsi="Arial" w:cs="Arial"/>
          <w:lang w:val="mn-MN"/>
        </w:rPr>
        <w:t xml:space="preserve"> </w:t>
      </w:r>
      <w:r w:rsidRPr="001A0536">
        <w:rPr>
          <w:rFonts w:ascii="Arial" w:hAnsi="Arial" w:cs="Arial"/>
          <w:shd w:val="clear" w:color="auto" w:fill="FFFFFF" w:themeFill="background1"/>
          <w:lang w:val="mn-MN"/>
        </w:rPr>
        <w:t>байгууллага,</w:t>
      </w:r>
      <w:r w:rsidRPr="00A425C4">
        <w:rPr>
          <w:rFonts w:ascii="Arial" w:hAnsi="Arial" w:cs="Arial"/>
          <w:lang w:val="mn-MN"/>
        </w:rPr>
        <w:t xml:space="preserve"> албан тушаалтан хамтран хэрэгжүүлж гүйцэтгэлийн тайланг </w:t>
      </w:r>
      <w:r>
        <w:rPr>
          <w:rFonts w:ascii="Arial" w:hAnsi="Arial" w:cs="Arial"/>
          <w:lang w:val="mn-MN"/>
        </w:rPr>
        <w:t xml:space="preserve">Авто тээврийн төв жил бүрийн </w:t>
      </w:r>
      <w:r w:rsidRPr="00A425C4">
        <w:rPr>
          <w:rFonts w:ascii="Arial" w:hAnsi="Arial" w:cs="Arial"/>
          <w:lang w:val="mn-MN"/>
        </w:rPr>
        <w:t>4 дүгээр улиралд багтаан аймгийн Засаг даргад танилцуулна</w:t>
      </w:r>
      <w:r>
        <w:rPr>
          <w:rFonts w:ascii="Arial" w:hAnsi="Arial" w:cs="Arial"/>
          <w:lang w:val="mn-MN"/>
        </w:rPr>
        <w:t>.</w:t>
      </w:r>
      <w:r w:rsidRPr="00A425C4">
        <w:rPr>
          <w:rFonts w:ascii="Arial" w:hAnsi="Arial" w:cs="Arial"/>
          <w:lang w:val="mn-MN"/>
        </w:rPr>
        <w:t xml:space="preserve"> </w:t>
      </w:r>
    </w:p>
    <w:p w14:paraId="206DD78C" w14:textId="77777777" w:rsidR="00FC00F2" w:rsidRPr="00A425C4" w:rsidRDefault="00FC00F2" w:rsidP="00FC00F2">
      <w:pPr>
        <w:ind w:firstLine="720"/>
        <w:jc w:val="both"/>
        <w:rPr>
          <w:rFonts w:ascii="Arial" w:hAnsi="Arial" w:cs="Arial"/>
          <w:lang w:val="mn-MN"/>
        </w:rPr>
      </w:pPr>
    </w:p>
    <w:p w14:paraId="30F2E835" w14:textId="1EBA5693" w:rsidR="00FC00F2" w:rsidRDefault="00FC00F2" w:rsidP="00FC00F2">
      <w:pPr>
        <w:ind w:firstLine="720"/>
        <w:jc w:val="both"/>
        <w:rPr>
          <w:rFonts w:ascii="Arial" w:hAnsi="Arial" w:cs="Arial"/>
          <w:lang w:val="mn-MN"/>
        </w:rPr>
      </w:pPr>
      <w:r w:rsidRPr="00A425C4">
        <w:rPr>
          <w:rFonts w:ascii="Arial" w:hAnsi="Arial" w:cs="Arial"/>
          <w:lang w:val="mn-MN"/>
        </w:rPr>
        <w:t xml:space="preserve">5.2.Авто тээврийн төв дараах үүрэгтэй ажиллана. Үүнд:  </w:t>
      </w:r>
    </w:p>
    <w:p w14:paraId="6D980B28" w14:textId="77777777" w:rsidR="008231A5" w:rsidRPr="00A425C4" w:rsidRDefault="008231A5" w:rsidP="00FC00F2">
      <w:pPr>
        <w:ind w:firstLine="720"/>
        <w:jc w:val="both"/>
        <w:rPr>
          <w:rFonts w:ascii="Arial" w:hAnsi="Arial" w:cs="Arial"/>
          <w:lang w:val="mn-MN"/>
        </w:rPr>
      </w:pPr>
    </w:p>
    <w:p w14:paraId="71C304A1" w14:textId="27F62722" w:rsidR="00FC00F2" w:rsidRPr="00A605F5" w:rsidRDefault="00FC00F2" w:rsidP="00FC00F2">
      <w:pPr>
        <w:ind w:firstLine="720"/>
        <w:jc w:val="both"/>
        <w:rPr>
          <w:rFonts w:ascii="Arial" w:hAnsi="Arial" w:cs="Arial"/>
          <w:lang w:val="mn-MN"/>
        </w:rPr>
      </w:pPr>
      <w:r w:rsidRPr="00A425C4">
        <w:rPr>
          <w:rFonts w:ascii="Arial" w:hAnsi="Arial" w:cs="Arial"/>
          <w:lang w:val="mn-MN"/>
        </w:rPr>
        <w:t>5.2.1.Ачаа тээвэрлэлтийн үйл ажиллагаа эрхэлж буй тээврийн хэрэгсэлд зөвшөөрөл олгох</w:t>
      </w:r>
      <w:r>
        <w:rPr>
          <w:rFonts w:ascii="Arial" w:hAnsi="Arial" w:cs="Arial"/>
          <w:lang w:val="mn-MN"/>
        </w:rPr>
        <w:t>.</w:t>
      </w:r>
    </w:p>
    <w:p w14:paraId="61958A59" w14:textId="7CB1791D"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5.2.2.Түр зөвшөөрлөөс олсон орлогыг </w:t>
      </w:r>
      <w:r>
        <w:rPr>
          <w:rFonts w:ascii="Arial" w:hAnsi="Arial" w:cs="Arial"/>
          <w:lang w:val="mn-MN"/>
        </w:rPr>
        <w:t>“</w:t>
      </w:r>
      <w:r w:rsidRPr="00A425C4">
        <w:rPr>
          <w:rFonts w:ascii="Arial" w:hAnsi="Arial" w:cs="Arial"/>
          <w:lang w:val="mn-MN"/>
        </w:rPr>
        <w:t>Эрдэнэт сан</w:t>
      </w:r>
      <w:r>
        <w:rPr>
          <w:rFonts w:ascii="Arial" w:hAnsi="Arial" w:cs="Arial"/>
          <w:lang w:val="mn-MN"/>
        </w:rPr>
        <w:t xml:space="preserve">”-д </w:t>
      </w:r>
      <w:r w:rsidR="008231A5" w:rsidRPr="00A425C4">
        <w:rPr>
          <w:rFonts w:ascii="Arial" w:hAnsi="Arial" w:cs="Arial"/>
          <w:lang w:val="mn-MN"/>
        </w:rPr>
        <w:t>тогтмол</w:t>
      </w:r>
      <w:r w:rsidRPr="00A425C4">
        <w:rPr>
          <w:rFonts w:ascii="Arial" w:hAnsi="Arial" w:cs="Arial"/>
          <w:lang w:val="mn-MN"/>
        </w:rPr>
        <w:t xml:space="preserve"> төвлөрүүлнэ. </w:t>
      </w:r>
    </w:p>
    <w:p w14:paraId="40E96DE5" w14:textId="0312D0AD" w:rsidR="00FC00F2" w:rsidRPr="00883F52" w:rsidRDefault="00FC00F2" w:rsidP="00FC00F2">
      <w:pPr>
        <w:ind w:firstLine="720"/>
        <w:jc w:val="both"/>
        <w:rPr>
          <w:rFonts w:ascii="Arial" w:hAnsi="Arial" w:cs="Arial"/>
          <w:lang w:val="mn-MN"/>
        </w:rPr>
      </w:pPr>
      <w:r w:rsidRPr="00A425C4">
        <w:rPr>
          <w:rFonts w:ascii="Arial" w:hAnsi="Arial" w:cs="Arial"/>
          <w:lang w:val="mn-MN"/>
        </w:rPr>
        <w:t>5.2.3.Ачаа тээвэрлэлт эрхлэх тээврийн хэрэгсэлд зөвшөөрөл олгох ажлыг зохион байгуулахдаа иргэдэд хүндрэл, чирэгдэл учруулахгүй байх үүднээс цахим мэдээллийн сүлжээг ашиглах бодлого баримт</w:t>
      </w:r>
      <w:r>
        <w:rPr>
          <w:rFonts w:ascii="Arial" w:hAnsi="Arial" w:cs="Arial"/>
          <w:lang w:val="mn-MN"/>
        </w:rPr>
        <w:t xml:space="preserve">алж, үе шаттайгаар цахим мэдээллийн сүлжээнд нэвтрүүлэх ажлыг зохион байгуулах. </w:t>
      </w:r>
    </w:p>
    <w:p w14:paraId="5629C3CE" w14:textId="3F803AAB" w:rsidR="00FC00F2" w:rsidRPr="00C82AA4" w:rsidRDefault="00FC00F2" w:rsidP="00FC00F2">
      <w:pPr>
        <w:ind w:firstLine="720"/>
        <w:jc w:val="both"/>
        <w:rPr>
          <w:rFonts w:ascii="Arial" w:hAnsi="Arial" w:cs="Arial"/>
          <w:lang w:val="mn-MN"/>
        </w:rPr>
      </w:pPr>
      <w:r w:rsidRPr="00A425C4">
        <w:rPr>
          <w:rFonts w:ascii="Arial" w:hAnsi="Arial" w:cs="Arial"/>
          <w:lang w:val="mn-MN"/>
        </w:rPr>
        <w:t>5.2.4.Ачаа тээвэрлэлтийн үйл ажиллагааны бүртгэл мэдээллийн санг бүрдүүлэх</w:t>
      </w:r>
      <w:r>
        <w:rPr>
          <w:rFonts w:ascii="Arial" w:hAnsi="Arial" w:cs="Arial"/>
          <w:lang w:val="mn-MN"/>
        </w:rPr>
        <w:t xml:space="preserve">. </w:t>
      </w:r>
    </w:p>
    <w:p w14:paraId="1B4998F8" w14:textId="35578E5C"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5.2.5.Холбогдох </w:t>
      </w:r>
      <w:r>
        <w:rPr>
          <w:rFonts w:ascii="Arial" w:hAnsi="Arial" w:cs="Arial"/>
          <w:lang w:val="mn-MN"/>
        </w:rPr>
        <w:t xml:space="preserve">албан тушаалтан, </w:t>
      </w:r>
      <w:r w:rsidRPr="00A425C4">
        <w:rPr>
          <w:rFonts w:ascii="Arial" w:hAnsi="Arial" w:cs="Arial"/>
          <w:lang w:val="mn-MN"/>
        </w:rPr>
        <w:t xml:space="preserve">байгууллага, иргэдийг ачаа тээвэрлэлттэй холбоотой мэдээ, мэдээллээр хангах. </w:t>
      </w:r>
    </w:p>
    <w:p w14:paraId="717E217B" w14:textId="7AFD29E6" w:rsidR="00FC00F2" w:rsidRPr="00AD3931" w:rsidRDefault="00FC00F2" w:rsidP="00FC00F2">
      <w:pPr>
        <w:ind w:firstLine="720"/>
        <w:jc w:val="both"/>
        <w:rPr>
          <w:rFonts w:ascii="Arial" w:hAnsi="Arial" w:cs="Arial"/>
          <w:lang w:val="mn-MN"/>
        </w:rPr>
      </w:pPr>
      <w:r w:rsidRPr="00A425C4">
        <w:rPr>
          <w:rFonts w:ascii="Arial" w:hAnsi="Arial" w:cs="Arial"/>
          <w:lang w:val="mn-MN"/>
        </w:rPr>
        <w:t>5.2.6.Нутаг дэвсгэр дэх ачаа тээвэрлэлтийг зохицуулах, хяналт тавих эрх бүхий мэргэжлийн байгууллагуудтай хамтран хяналт</w:t>
      </w:r>
      <w:r>
        <w:rPr>
          <w:rFonts w:ascii="Arial" w:hAnsi="Arial" w:cs="Arial"/>
          <w:lang w:val="mn-MN"/>
        </w:rPr>
        <w:t>,</w:t>
      </w:r>
      <w:r w:rsidRPr="00A425C4">
        <w:rPr>
          <w:rFonts w:ascii="Arial" w:hAnsi="Arial" w:cs="Arial"/>
          <w:lang w:val="mn-MN"/>
        </w:rPr>
        <w:t xml:space="preserve"> шалгалтын үйл ажиллагаа явуулах чиглэлээр хамтарч ажиллах</w:t>
      </w:r>
      <w:r>
        <w:rPr>
          <w:rFonts w:ascii="Arial" w:hAnsi="Arial" w:cs="Arial"/>
          <w:lang w:val="mn-MN"/>
        </w:rPr>
        <w:t>.</w:t>
      </w:r>
    </w:p>
    <w:p w14:paraId="0ED75F27" w14:textId="1C73F6A5"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5.2.7.Холбогдох хууль </w:t>
      </w:r>
      <w:r w:rsidR="008231A5" w:rsidRPr="00A425C4">
        <w:rPr>
          <w:rFonts w:ascii="Arial" w:hAnsi="Arial" w:cs="Arial"/>
          <w:lang w:val="mn-MN"/>
        </w:rPr>
        <w:t>тогтоомжийн</w:t>
      </w:r>
      <w:r w:rsidRPr="00A425C4">
        <w:rPr>
          <w:rFonts w:ascii="Arial" w:hAnsi="Arial" w:cs="Arial"/>
          <w:lang w:val="mn-MN"/>
        </w:rPr>
        <w:t xml:space="preserve"> хүрээнд </w:t>
      </w:r>
      <w:r>
        <w:rPr>
          <w:rFonts w:ascii="Arial" w:hAnsi="Arial" w:cs="Arial"/>
          <w:lang w:val="mn-MN"/>
        </w:rPr>
        <w:t xml:space="preserve">журам зөрчсөн зөрчилд </w:t>
      </w:r>
      <w:r w:rsidRPr="00A425C4">
        <w:rPr>
          <w:rFonts w:ascii="Arial" w:hAnsi="Arial" w:cs="Arial"/>
          <w:lang w:val="mn-MN"/>
        </w:rPr>
        <w:t xml:space="preserve">хариуцлага тооцох. </w:t>
      </w:r>
    </w:p>
    <w:p w14:paraId="776A0B32" w14:textId="77777777" w:rsidR="00FC00F2" w:rsidRDefault="00FC00F2" w:rsidP="00FC00F2">
      <w:pPr>
        <w:ind w:firstLine="720"/>
        <w:jc w:val="both"/>
        <w:rPr>
          <w:rFonts w:ascii="Arial" w:hAnsi="Arial" w:cs="Arial"/>
          <w:lang w:val="mn-MN"/>
        </w:rPr>
      </w:pPr>
    </w:p>
    <w:p w14:paraId="3A3C6790" w14:textId="27C9E86B" w:rsidR="00FC00F2" w:rsidRDefault="00FC00F2" w:rsidP="00FC00F2">
      <w:pPr>
        <w:ind w:firstLine="720"/>
        <w:jc w:val="both"/>
        <w:rPr>
          <w:rFonts w:ascii="Arial" w:hAnsi="Arial" w:cs="Arial"/>
          <w:lang w:val="mn-MN"/>
        </w:rPr>
      </w:pPr>
      <w:r w:rsidRPr="00A425C4">
        <w:rPr>
          <w:rFonts w:ascii="Arial" w:hAnsi="Arial" w:cs="Arial"/>
          <w:lang w:val="mn-MN"/>
        </w:rPr>
        <w:t xml:space="preserve">5.3.Замын </w:t>
      </w:r>
      <w:r w:rsidRPr="00073415">
        <w:rPr>
          <w:rFonts w:ascii="Arial" w:hAnsi="Arial" w:cs="Arial"/>
          <w:lang w:val="mn-MN"/>
        </w:rPr>
        <w:t>ц</w:t>
      </w:r>
      <w:r w:rsidRPr="00A425C4">
        <w:rPr>
          <w:rFonts w:ascii="Arial" w:hAnsi="Arial" w:cs="Arial"/>
          <w:lang w:val="mn-MN"/>
        </w:rPr>
        <w:t>агдаагийн тасаг дараах үүрэгтэй ажиллана. Үүнд:</w:t>
      </w:r>
    </w:p>
    <w:p w14:paraId="07E6077F" w14:textId="77777777" w:rsidR="008231A5" w:rsidRPr="00A425C4" w:rsidRDefault="008231A5" w:rsidP="00FC00F2">
      <w:pPr>
        <w:ind w:firstLine="720"/>
        <w:jc w:val="both"/>
        <w:rPr>
          <w:rFonts w:ascii="Arial" w:hAnsi="Arial" w:cs="Arial"/>
          <w:lang w:val="mn-MN"/>
        </w:rPr>
      </w:pPr>
    </w:p>
    <w:p w14:paraId="3A5DD674" w14:textId="77777777" w:rsidR="00FC00F2" w:rsidRPr="00A425C4" w:rsidRDefault="00FC00F2" w:rsidP="00FC00F2">
      <w:pPr>
        <w:ind w:firstLine="720"/>
        <w:jc w:val="both"/>
        <w:rPr>
          <w:rFonts w:ascii="Arial" w:hAnsi="Arial" w:cs="Arial"/>
          <w:lang w:val="mn-MN"/>
        </w:rPr>
      </w:pPr>
      <w:r w:rsidRPr="00A425C4">
        <w:rPr>
          <w:rFonts w:ascii="Arial" w:hAnsi="Arial" w:cs="Arial"/>
          <w:lang w:val="mn-MN"/>
        </w:rPr>
        <w:t>5.3.1.Замын хөдөлгөөний аюулгүй байдлыг хангуулах чиглэлээр орон нутаг</w:t>
      </w:r>
      <w:r>
        <w:rPr>
          <w:rFonts w:ascii="Arial" w:hAnsi="Arial" w:cs="Arial"/>
          <w:lang w:val="mn-MN"/>
        </w:rPr>
        <w:t>т</w:t>
      </w:r>
      <w:r w:rsidRPr="00A425C4">
        <w:rPr>
          <w:rFonts w:ascii="Arial" w:hAnsi="Arial" w:cs="Arial"/>
          <w:lang w:val="mn-MN"/>
        </w:rPr>
        <w:t xml:space="preserve"> ачаа тээвэрлэлт хийж буй тээврийн хэрэгсэлд хяналт тавьж</w:t>
      </w:r>
      <w:r>
        <w:rPr>
          <w:rFonts w:ascii="Arial" w:hAnsi="Arial" w:cs="Arial"/>
          <w:lang w:val="mn-MN"/>
        </w:rPr>
        <w:t xml:space="preserve">, </w:t>
      </w:r>
      <w:r w:rsidRPr="00A425C4">
        <w:rPr>
          <w:rFonts w:ascii="Arial" w:hAnsi="Arial" w:cs="Arial"/>
          <w:lang w:val="mn-MN"/>
        </w:rPr>
        <w:t>зөрчлийг арилгуулах арга хэмжээ авах</w:t>
      </w:r>
      <w:r>
        <w:rPr>
          <w:rFonts w:ascii="Arial" w:hAnsi="Arial" w:cs="Arial"/>
          <w:lang w:val="mn-MN"/>
        </w:rPr>
        <w:t>.</w:t>
      </w:r>
      <w:r w:rsidRPr="00A425C4">
        <w:rPr>
          <w:rFonts w:ascii="Arial" w:hAnsi="Arial" w:cs="Arial"/>
          <w:lang w:val="mn-MN"/>
        </w:rPr>
        <w:t xml:space="preserve"> </w:t>
      </w:r>
    </w:p>
    <w:p w14:paraId="3CF9037F" w14:textId="6C688CB0" w:rsidR="00FC00F2" w:rsidRPr="00A425C4" w:rsidRDefault="00FC00F2" w:rsidP="00FC00F2">
      <w:pPr>
        <w:ind w:firstLine="720"/>
        <w:jc w:val="both"/>
        <w:rPr>
          <w:rFonts w:ascii="Arial" w:hAnsi="Arial" w:cs="Arial"/>
          <w:lang w:val="mn-MN"/>
        </w:rPr>
      </w:pPr>
      <w:r w:rsidRPr="00A425C4">
        <w:rPr>
          <w:rFonts w:ascii="Arial" w:hAnsi="Arial" w:cs="Arial"/>
          <w:lang w:val="mn-MN"/>
        </w:rPr>
        <w:t>5.3.2.</w:t>
      </w:r>
      <w:r w:rsidR="008231A5">
        <w:rPr>
          <w:rFonts w:ascii="Arial" w:hAnsi="Arial" w:cs="Arial"/>
          <w:lang w:val="mn-MN"/>
        </w:rPr>
        <w:t>“</w:t>
      </w:r>
      <w:r w:rsidRPr="00A425C4">
        <w:rPr>
          <w:rFonts w:ascii="Arial" w:hAnsi="Arial" w:cs="Arial"/>
          <w:lang w:val="mn-MN"/>
        </w:rPr>
        <w:t>Авто тээврийн хэрэгслийн техникийн байдалд тавих ерөнхий шаардлага</w:t>
      </w:r>
      <w:r w:rsidR="008231A5">
        <w:rPr>
          <w:rFonts w:ascii="Arial" w:hAnsi="Arial" w:cs="Arial"/>
          <w:lang w:val="mn-MN"/>
        </w:rPr>
        <w:t>”</w:t>
      </w:r>
      <w:r w:rsidRPr="00A425C4">
        <w:rPr>
          <w:rFonts w:ascii="Arial" w:hAnsi="Arial" w:cs="Arial"/>
          <w:lang w:val="mn-MN"/>
        </w:rPr>
        <w:t xml:space="preserve"> MNS 4598:2025, </w:t>
      </w:r>
      <w:r w:rsidR="008231A5">
        <w:rPr>
          <w:rFonts w:ascii="Arial" w:hAnsi="Arial" w:cs="Arial"/>
          <w:lang w:val="mn-MN"/>
        </w:rPr>
        <w:t>“</w:t>
      </w:r>
      <w:r w:rsidRPr="00A425C4">
        <w:rPr>
          <w:rFonts w:ascii="Arial" w:hAnsi="Arial" w:cs="Arial"/>
          <w:lang w:val="mn-MN"/>
        </w:rPr>
        <w:t xml:space="preserve">Аюултай ачаа, </w:t>
      </w:r>
      <w:r w:rsidR="008231A5">
        <w:rPr>
          <w:rFonts w:ascii="Arial" w:hAnsi="Arial" w:cs="Arial"/>
          <w:lang w:val="mn-MN"/>
        </w:rPr>
        <w:t>а</w:t>
      </w:r>
      <w:r w:rsidRPr="00A425C4">
        <w:rPr>
          <w:rFonts w:ascii="Arial" w:hAnsi="Arial" w:cs="Arial"/>
          <w:lang w:val="mn-MN"/>
        </w:rPr>
        <w:t>нгилал, техникийн ерөнхий шаардлага</w:t>
      </w:r>
      <w:r w:rsidR="008231A5">
        <w:rPr>
          <w:rFonts w:ascii="Arial" w:hAnsi="Arial" w:cs="Arial"/>
          <w:lang w:val="mn-MN"/>
        </w:rPr>
        <w:t>”</w:t>
      </w:r>
      <w:r w:rsidRPr="00A425C4">
        <w:rPr>
          <w:rFonts w:ascii="Arial" w:hAnsi="Arial" w:cs="Arial"/>
          <w:lang w:val="mn-MN"/>
        </w:rPr>
        <w:t xml:space="preserve"> MNS4978:2017, </w:t>
      </w:r>
      <w:r w:rsidR="008231A5">
        <w:rPr>
          <w:rFonts w:ascii="Arial" w:hAnsi="Arial" w:cs="Arial"/>
          <w:lang w:val="mn-MN"/>
        </w:rPr>
        <w:t>“</w:t>
      </w:r>
      <w:r w:rsidRPr="00A425C4">
        <w:rPr>
          <w:rFonts w:ascii="Arial" w:hAnsi="Arial" w:cs="Arial"/>
          <w:lang w:val="mn-MN"/>
        </w:rPr>
        <w:t>Овор ихтэй ачааны тээвэрлэлтэд тавих ерөнхий шаардлага</w:t>
      </w:r>
      <w:r w:rsidR="008231A5">
        <w:rPr>
          <w:rFonts w:ascii="Arial" w:hAnsi="Arial" w:cs="Arial"/>
          <w:lang w:val="mn-MN"/>
        </w:rPr>
        <w:t>”</w:t>
      </w:r>
      <w:r w:rsidRPr="00A425C4">
        <w:rPr>
          <w:rFonts w:ascii="Arial" w:hAnsi="Arial" w:cs="Arial"/>
          <w:lang w:val="mn-MN"/>
        </w:rPr>
        <w:t xml:space="preserve"> MNS 5345:2011 стандартууд болон холбогдох бусад эрх зүйн баримтуудад заагдсан шаардлагыг хангаагүй авто</w:t>
      </w:r>
      <w:r w:rsidR="008231A5">
        <w:rPr>
          <w:rFonts w:ascii="Arial" w:hAnsi="Arial" w:cs="Arial"/>
          <w:lang w:val="mn-MN"/>
        </w:rPr>
        <w:t xml:space="preserve"> </w:t>
      </w:r>
      <w:r w:rsidRPr="00A425C4">
        <w:rPr>
          <w:rFonts w:ascii="Arial" w:hAnsi="Arial" w:cs="Arial"/>
          <w:lang w:val="mn-MN"/>
        </w:rPr>
        <w:t xml:space="preserve">тээврийн хэрэгслийг замын хөдөлгөөнд оролцуулахгүй байх, таслан зогcoox. </w:t>
      </w:r>
    </w:p>
    <w:p w14:paraId="3807F36F" w14:textId="01EA345A" w:rsidR="00FC00F2" w:rsidRPr="00A425C4" w:rsidRDefault="00FC00F2" w:rsidP="00FC00F2">
      <w:pPr>
        <w:ind w:firstLine="720"/>
        <w:jc w:val="both"/>
        <w:rPr>
          <w:rFonts w:ascii="Arial" w:hAnsi="Arial" w:cs="Arial"/>
          <w:lang w:val="mn-MN"/>
        </w:rPr>
      </w:pPr>
      <w:r w:rsidRPr="00A425C4">
        <w:rPr>
          <w:rFonts w:ascii="Arial" w:hAnsi="Arial" w:cs="Arial"/>
          <w:lang w:val="mn-MN"/>
        </w:rPr>
        <w:t>5.3.3.Ачаа тээвэрлэлт хийж буй тээврийн хэрэгсэл нь авто зам, замын байгууламжийг эвдэж гэмтээхгүй, бохирдуулахгүй байх</w:t>
      </w:r>
      <w:r w:rsidRPr="00073415">
        <w:rPr>
          <w:rFonts w:ascii="Arial" w:hAnsi="Arial" w:cs="Arial"/>
          <w:lang w:val="mn-MN"/>
        </w:rPr>
        <w:t xml:space="preserve"> </w:t>
      </w:r>
      <w:r w:rsidRPr="00A425C4">
        <w:rPr>
          <w:rFonts w:ascii="Arial" w:hAnsi="Arial" w:cs="Arial"/>
          <w:lang w:val="mn-MN"/>
        </w:rPr>
        <w:t xml:space="preserve"> нөхцөлийг хангасан эсэхийг шалган, зөрчлийг арилгуулах. </w:t>
      </w:r>
    </w:p>
    <w:p w14:paraId="2412AA10" w14:textId="0B683463" w:rsidR="00FC00F2" w:rsidRPr="00A425C4" w:rsidRDefault="00FC00F2" w:rsidP="00FC00F2">
      <w:pPr>
        <w:ind w:firstLine="720"/>
        <w:jc w:val="both"/>
        <w:rPr>
          <w:rFonts w:ascii="Arial" w:hAnsi="Arial" w:cs="Arial"/>
          <w:lang w:val="mn-MN"/>
        </w:rPr>
      </w:pPr>
      <w:r w:rsidRPr="00A425C4">
        <w:rPr>
          <w:rFonts w:ascii="Arial" w:hAnsi="Arial" w:cs="Arial"/>
          <w:lang w:val="mn-MN"/>
        </w:rPr>
        <w:t>5.3.4.Энэхүү журмыг зөрчиж тээвэрлэлт гүйцэтгэсэн тохиолдолд түр зөвшөөрөл, эрхийг хураан авч Авто</w:t>
      </w:r>
      <w:r w:rsidRPr="00073415">
        <w:rPr>
          <w:rFonts w:ascii="Arial" w:hAnsi="Arial" w:cs="Arial"/>
          <w:lang w:val="mn-MN"/>
        </w:rPr>
        <w:t xml:space="preserve"> </w:t>
      </w:r>
      <w:r w:rsidRPr="00A425C4">
        <w:rPr>
          <w:rFonts w:ascii="Arial" w:hAnsi="Arial" w:cs="Arial"/>
          <w:lang w:val="mn-MN"/>
        </w:rPr>
        <w:t>тээврийн төвд шилжүүлэн</w:t>
      </w:r>
      <w:r w:rsidRPr="00073415">
        <w:rPr>
          <w:rFonts w:ascii="Arial" w:hAnsi="Arial" w:cs="Arial"/>
          <w:lang w:val="mn-MN"/>
        </w:rPr>
        <w:t>,</w:t>
      </w:r>
      <w:r w:rsidRPr="00A425C4">
        <w:rPr>
          <w:rFonts w:ascii="Arial" w:hAnsi="Arial" w:cs="Arial"/>
          <w:lang w:val="mn-MN"/>
        </w:rPr>
        <w:t xml:space="preserve"> шийдвэрлэсэн байдалд хяналт тавьж ажиллана. </w:t>
      </w:r>
    </w:p>
    <w:p w14:paraId="7B12FF40" w14:textId="104EFECC" w:rsidR="00FC00F2" w:rsidRPr="00A425C4" w:rsidRDefault="00FC00F2" w:rsidP="00FC00F2">
      <w:pPr>
        <w:ind w:firstLine="720"/>
        <w:jc w:val="both"/>
        <w:rPr>
          <w:rFonts w:ascii="Arial" w:hAnsi="Arial" w:cs="Arial"/>
          <w:lang w:val="mn-MN"/>
        </w:rPr>
      </w:pPr>
      <w:r w:rsidRPr="00A425C4">
        <w:rPr>
          <w:rFonts w:ascii="Arial" w:hAnsi="Arial" w:cs="Arial"/>
          <w:lang w:val="mn-MN"/>
        </w:rPr>
        <w:t>5.3.5.Холбогдох хууль тогтоомж</w:t>
      </w:r>
      <w:r w:rsidR="008231A5">
        <w:rPr>
          <w:rFonts w:ascii="Arial" w:hAnsi="Arial" w:cs="Arial"/>
          <w:lang w:val="mn-MN"/>
        </w:rPr>
        <w:t>ий</w:t>
      </w:r>
      <w:r w:rsidRPr="00A425C4">
        <w:rPr>
          <w:rFonts w:ascii="Arial" w:hAnsi="Arial" w:cs="Arial"/>
          <w:lang w:val="mn-MN"/>
        </w:rPr>
        <w:t xml:space="preserve">н дагуу хариуцлага хүлээлгэх. </w:t>
      </w:r>
    </w:p>
    <w:p w14:paraId="22D7397B" w14:textId="77777777" w:rsidR="00FC00F2" w:rsidRDefault="00FC00F2" w:rsidP="00FC00F2">
      <w:pPr>
        <w:ind w:firstLine="720"/>
        <w:jc w:val="both"/>
        <w:rPr>
          <w:rFonts w:ascii="Arial" w:hAnsi="Arial" w:cs="Arial"/>
          <w:lang w:val="mn-MN"/>
        </w:rPr>
      </w:pPr>
    </w:p>
    <w:p w14:paraId="52A9D47F" w14:textId="77777777" w:rsidR="008231A5" w:rsidRDefault="00FC00F2" w:rsidP="00FC00F2">
      <w:pPr>
        <w:ind w:firstLine="720"/>
        <w:jc w:val="both"/>
        <w:rPr>
          <w:rFonts w:ascii="Arial" w:hAnsi="Arial" w:cs="Arial"/>
          <w:lang w:val="mn-MN"/>
        </w:rPr>
      </w:pPr>
      <w:r w:rsidRPr="00A425C4">
        <w:rPr>
          <w:rFonts w:ascii="Arial" w:hAnsi="Arial" w:cs="Arial"/>
          <w:lang w:val="mn-MN"/>
        </w:rPr>
        <w:t>5.4.Эрх бүхий албан тушаалтан дараах үүрэгтэй ажиллана. Үүнд</w:t>
      </w:r>
      <w:r w:rsidR="008231A5">
        <w:rPr>
          <w:rFonts w:ascii="Arial" w:hAnsi="Arial" w:cs="Arial"/>
          <w:lang w:val="mn-MN"/>
        </w:rPr>
        <w:t>:</w:t>
      </w:r>
    </w:p>
    <w:p w14:paraId="35C4E7A5" w14:textId="28F824D5"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 </w:t>
      </w:r>
    </w:p>
    <w:p w14:paraId="7954C102" w14:textId="280262BC" w:rsidR="00FC00F2" w:rsidRDefault="00FC00F2" w:rsidP="008231A5">
      <w:pPr>
        <w:ind w:firstLine="720"/>
        <w:jc w:val="both"/>
        <w:rPr>
          <w:rFonts w:ascii="Arial" w:hAnsi="Arial" w:cs="Arial"/>
          <w:lang w:val="mn-MN"/>
        </w:rPr>
      </w:pPr>
      <w:r w:rsidRPr="00A425C4">
        <w:rPr>
          <w:rFonts w:ascii="Arial" w:hAnsi="Arial" w:cs="Arial"/>
          <w:lang w:val="mn-MN"/>
        </w:rPr>
        <w:t>5.4.1.Орон нутгийн чанартай авто зам, замын байгууламжийг арчлах, хамгаалах, авто замын даац, ашиглалттай холбоотой мэдээллээр холбогдох байгууллага, аж ахуйн нэгж, иргэдийг хангах</w:t>
      </w:r>
      <w:r>
        <w:rPr>
          <w:rFonts w:ascii="Arial" w:hAnsi="Arial" w:cs="Arial"/>
          <w:lang w:val="mn-MN"/>
        </w:rPr>
        <w:t xml:space="preserve">, энэ хүрээнд тээвэрлэлтийн маршрутын зураг гаргахад эрх бүхий байгууллагыг зөвлөмж, зөвлөгөөгөөр хангах. </w:t>
      </w:r>
    </w:p>
    <w:p w14:paraId="3C728B5A" w14:textId="456A2A1E" w:rsidR="00FC00F2" w:rsidRDefault="00FC00F2" w:rsidP="008231A5">
      <w:pPr>
        <w:shd w:val="clear" w:color="auto" w:fill="FFFFFF" w:themeFill="background1"/>
        <w:ind w:firstLine="720"/>
        <w:jc w:val="both"/>
        <w:rPr>
          <w:rFonts w:ascii="Arial" w:hAnsi="Arial" w:cs="Arial"/>
          <w:lang w:val="mn-MN"/>
        </w:rPr>
      </w:pPr>
      <w:r w:rsidRPr="00DF3269">
        <w:rPr>
          <w:rFonts w:ascii="Arial" w:hAnsi="Arial" w:cs="Arial"/>
          <w:lang w:val="mn-MN"/>
        </w:rPr>
        <w:t xml:space="preserve">5.4.2.Хотын доторх авто замын даацад тааруулан  даацын хэмжээг </w:t>
      </w:r>
      <w:r>
        <w:rPr>
          <w:rFonts w:ascii="Arial" w:hAnsi="Arial" w:cs="Arial"/>
          <w:lang w:val="mn-MN"/>
        </w:rPr>
        <w:t xml:space="preserve">тодорхойлох, </w:t>
      </w:r>
      <w:r w:rsidRPr="00DF3269">
        <w:rPr>
          <w:rFonts w:ascii="Arial" w:hAnsi="Arial" w:cs="Arial"/>
          <w:lang w:val="mn-MN"/>
        </w:rPr>
        <w:t>маршрутын зураглалын анхааруул</w:t>
      </w:r>
      <w:r w:rsidR="008231A5">
        <w:rPr>
          <w:rFonts w:ascii="Arial" w:hAnsi="Arial" w:cs="Arial"/>
          <w:lang w:val="mn-MN"/>
        </w:rPr>
        <w:t>г</w:t>
      </w:r>
      <w:r w:rsidRPr="00DF3269">
        <w:rPr>
          <w:rFonts w:ascii="Arial" w:hAnsi="Arial" w:cs="Arial"/>
          <w:lang w:val="mn-MN"/>
        </w:rPr>
        <w:t>а дээр тусгаж өгөх</w:t>
      </w:r>
      <w:r>
        <w:rPr>
          <w:rFonts w:ascii="Arial" w:hAnsi="Arial" w:cs="Arial"/>
          <w:lang w:val="mn-MN"/>
        </w:rPr>
        <w:t>.</w:t>
      </w:r>
    </w:p>
    <w:p w14:paraId="1158C162" w14:textId="02A3BDB2" w:rsidR="00FC00F2" w:rsidRPr="00A425C4" w:rsidRDefault="00FC00F2" w:rsidP="00FC00F2">
      <w:pPr>
        <w:ind w:firstLine="720"/>
        <w:jc w:val="both"/>
        <w:rPr>
          <w:rFonts w:ascii="Arial" w:hAnsi="Arial" w:cs="Arial"/>
          <w:lang w:val="mn-MN"/>
        </w:rPr>
      </w:pPr>
      <w:r w:rsidRPr="00A425C4">
        <w:rPr>
          <w:rFonts w:ascii="Arial" w:hAnsi="Arial" w:cs="Arial"/>
          <w:lang w:val="mn-MN"/>
        </w:rPr>
        <w:lastRenderedPageBreak/>
        <w:t>5.4.</w:t>
      </w:r>
      <w:r w:rsidR="008231A5">
        <w:rPr>
          <w:rFonts w:ascii="Arial" w:hAnsi="Arial" w:cs="Arial"/>
          <w:lang w:val="mn-MN"/>
        </w:rPr>
        <w:t>3</w:t>
      </w:r>
      <w:r w:rsidRPr="00A425C4">
        <w:rPr>
          <w:rFonts w:ascii="Arial" w:hAnsi="Arial" w:cs="Arial"/>
          <w:lang w:val="mn-MN"/>
        </w:rPr>
        <w:t>.Авто</w:t>
      </w:r>
      <w:r w:rsidR="008231A5">
        <w:rPr>
          <w:rFonts w:ascii="Arial" w:hAnsi="Arial" w:cs="Arial"/>
          <w:lang w:val="mn-MN"/>
        </w:rPr>
        <w:t xml:space="preserve"> </w:t>
      </w:r>
      <w:r w:rsidRPr="00A425C4">
        <w:rPr>
          <w:rFonts w:ascii="Arial" w:hAnsi="Arial" w:cs="Arial"/>
          <w:lang w:val="mn-MN"/>
        </w:rPr>
        <w:t xml:space="preserve">тээврийн тухай хууль, Авто замын тухай хууль тогтоомж, дүрэм журам, стандартын хэрэгжилтийг хангуулах. </w:t>
      </w:r>
    </w:p>
    <w:p w14:paraId="14FF7D3C" w14:textId="7FFDC48C" w:rsidR="00FC00F2" w:rsidRPr="00A425C4" w:rsidRDefault="00FC00F2" w:rsidP="00FC00F2">
      <w:pPr>
        <w:ind w:firstLine="720"/>
        <w:jc w:val="both"/>
        <w:rPr>
          <w:rFonts w:ascii="Arial" w:hAnsi="Arial" w:cs="Arial"/>
          <w:lang w:val="mn-MN"/>
        </w:rPr>
      </w:pPr>
      <w:r w:rsidRPr="00A425C4">
        <w:rPr>
          <w:rFonts w:ascii="Arial" w:hAnsi="Arial" w:cs="Arial"/>
          <w:lang w:val="mn-MN"/>
        </w:rPr>
        <w:t>5.4.</w:t>
      </w:r>
      <w:r w:rsidR="008231A5">
        <w:rPr>
          <w:rFonts w:ascii="Arial" w:hAnsi="Arial" w:cs="Arial"/>
          <w:lang w:val="mn-MN"/>
        </w:rPr>
        <w:t>4</w:t>
      </w:r>
      <w:r w:rsidRPr="00A425C4">
        <w:rPr>
          <w:rFonts w:ascii="Arial" w:hAnsi="Arial" w:cs="Arial"/>
          <w:lang w:val="mn-MN"/>
        </w:rPr>
        <w:t>. Холбогдох хууль тогтоомж</w:t>
      </w:r>
      <w:r w:rsidR="008231A5">
        <w:rPr>
          <w:rFonts w:ascii="Arial" w:hAnsi="Arial" w:cs="Arial"/>
          <w:lang w:val="mn-MN"/>
        </w:rPr>
        <w:t>ий</w:t>
      </w:r>
      <w:r w:rsidRPr="00A425C4">
        <w:rPr>
          <w:rFonts w:ascii="Arial" w:hAnsi="Arial" w:cs="Arial"/>
          <w:lang w:val="mn-MN"/>
        </w:rPr>
        <w:t xml:space="preserve">н дагуу хариуцлага хүлээлгэх </w:t>
      </w:r>
    </w:p>
    <w:p w14:paraId="287415DB" w14:textId="77777777" w:rsidR="00FC00F2" w:rsidRDefault="00FC00F2" w:rsidP="00FC00F2">
      <w:pPr>
        <w:shd w:val="clear" w:color="auto" w:fill="FFFFFF" w:themeFill="background1"/>
        <w:ind w:firstLine="720"/>
        <w:jc w:val="both"/>
        <w:rPr>
          <w:rFonts w:ascii="Arial" w:hAnsi="Arial" w:cs="Arial"/>
          <w:lang w:val="mn-MN"/>
        </w:rPr>
      </w:pPr>
    </w:p>
    <w:p w14:paraId="087728BC" w14:textId="39BDE386" w:rsidR="00FC00F2" w:rsidRPr="00593E5E" w:rsidRDefault="00FC00F2" w:rsidP="00FC00F2">
      <w:pPr>
        <w:shd w:val="clear" w:color="auto" w:fill="FFFFFF" w:themeFill="background1"/>
        <w:ind w:firstLine="720"/>
        <w:jc w:val="both"/>
        <w:rPr>
          <w:rFonts w:ascii="Arial" w:hAnsi="Arial" w:cs="Arial"/>
          <w:lang w:val="mn-MN"/>
        </w:rPr>
      </w:pPr>
      <w:r w:rsidRPr="00593E5E">
        <w:rPr>
          <w:rFonts w:ascii="Arial" w:hAnsi="Arial" w:cs="Arial"/>
          <w:lang w:val="mn-MN"/>
        </w:rPr>
        <w:t xml:space="preserve">5.5.Баян-Өндөр сумын ЗДТГ дараах үүрэгтэй ажиллана. </w:t>
      </w:r>
    </w:p>
    <w:p w14:paraId="0213F302" w14:textId="093624F4" w:rsidR="00FC00F2" w:rsidRDefault="00FC00F2" w:rsidP="008231A5">
      <w:pPr>
        <w:shd w:val="clear" w:color="auto" w:fill="FFFFFF" w:themeFill="background1"/>
        <w:ind w:firstLine="720"/>
        <w:jc w:val="both"/>
        <w:rPr>
          <w:rFonts w:ascii="Arial" w:hAnsi="Arial" w:cs="Arial"/>
          <w:lang w:val="mn-MN"/>
        </w:rPr>
      </w:pPr>
      <w:r w:rsidRPr="00593E5E">
        <w:rPr>
          <w:rFonts w:ascii="Arial" w:hAnsi="Arial" w:cs="Arial"/>
          <w:lang w:val="mn-MN"/>
        </w:rPr>
        <w:t>5.5.</w:t>
      </w:r>
      <w:r w:rsidRPr="008E2316">
        <w:rPr>
          <w:rFonts w:ascii="Arial" w:hAnsi="Arial" w:cs="Arial"/>
          <w:lang w:val="mn-MN"/>
        </w:rPr>
        <w:t>1.Баян-Өндөр сумын нутаг дэвсгэрийн хэмжээнд овор ихтэй болон хүнд даацын ачаа</w:t>
      </w:r>
      <w:r>
        <w:rPr>
          <w:rFonts w:ascii="Arial" w:hAnsi="Arial" w:cs="Arial"/>
          <w:lang w:val="mn-MN"/>
        </w:rPr>
        <w:t xml:space="preserve"> тээвэр, </w:t>
      </w:r>
      <w:r w:rsidRPr="00593E5E">
        <w:rPr>
          <w:rFonts w:ascii="Arial" w:hAnsi="Arial" w:cs="Arial"/>
          <w:lang w:val="mn-MN"/>
        </w:rPr>
        <w:t>барилгын суурийн шороо болон</w:t>
      </w:r>
      <w:r w:rsidRPr="00A425C4">
        <w:rPr>
          <w:rFonts w:ascii="Arial" w:hAnsi="Arial" w:cs="Arial"/>
          <w:lang w:val="mn-MN"/>
        </w:rPr>
        <w:t xml:space="preserve"> </w:t>
      </w:r>
      <w:r w:rsidRPr="00593E5E">
        <w:rPr>
          <w:rFonts w:ascii="Arial" w:hAnsi="Arial" w:cs="Arial"/>
          <w:lang w:val="mn-MN"/>
        </w:rPr>
        <w:t>бетон зуурмаг тээвэрлэх</w:t>
      </w:r>
      <w:r>
        <w:rPr>
          <w:rFonts w:ascii="Arial" w:hAnsi="Arial" w:cs="Arial"/>
          <w:lang w:val="mn-MN"/>
        </w:rPr>
        <w:t xml:space="preserve">, </w:t>
      </w:r>
      <w:r w:rsidRPr="00593E5E">
        <w:rPr>
          <w:rFonts w:ascii="Arial" w:hAnsi="Arial" w:cs="Arial"/>
          <w:lang w:val="mn-MN"/>
        </w:rPr>
        <w:t xml:space="preserve"> тээврийн хэрэгслийн замын маршрут</w:t>
      </w:r>
      <w:r>
        <w:rPr>
          <w:rFonts w:ascii="Arial" w:hAnsi="Arial" w:cs="Arial"/>
          <w:lang w:val="mn-MN"/>
        </w:rPr>
        <w:t xml:space="preserve"> гарган батлах, замын даацын хэмжээг эрх бүхий бусад албан тушаалтны зөвшөөрлийн дагуу тусгах. </w:t>
      </w:r>
    </w:p>
    <w:p w14:paraId="06264456" w14:textId="79CB5984" w:rsidR="00FC00F2" w:rsidRDefault="00FC00F2" w:rsidP="008231A5">
      <w:pPr>
        <w:shd w:val="clear" w:color="auto" w:fill="FFFFFF" w:themeFill="background1"/>
        <w:ind w:firstLine="720"/>
        <w:jc w:val="both"/>
        <w:rPr>
          <w:rFonts w:ascii="Arial" w:hAnsi="Arial" w:cs="Arial"/>
          <w:lang w:val="mn-MN"/>
        </w:rPr>
      </w:pPr>
      <w:r w:rsidRPr="00593E5E">
        <w:rPr>
          <w:rFonts w:ascii="Arial" w:hAnsi="Arial" w:cs="Arial"/>
          <w:lang w:val="mn-MN"/>
        </w:rPr>
        <w:t>5.5.2.Хотын доторх ачааны автомашины явах маршрут, зураглалын мэдээллийг тухай бүр</w:t>
      </w:r>
      <w:r w:rsidR="008231A5">
        <w:rPr>
          <w:rFonts w:ascii="Arial" w:hAnsi="Arial" w:cs="Arial"/>
          <w:lang w:val="mn-MN"/>
        </w:rPr>
        <w:t>д</w:t>
      </w:r>
      <w:r w:rsidRPr="00593E5E">
        <w:rPr>
          <w:rFonts w:ascii="Arial" w:hAnsi="Arial" w:cs="Arial"/>
          <w:lang w:val="mn-MN"/>
        </w:rPr>
        <w:t xml:space="preserve"> Авто тээврийн төвд хүргэх.</w:t>
      </w:r>
    </w:p>
    <w:p w14:paraId="051846FA" w14:textId="7D344BD3" w:rsidR="00FC00F2" w:rsidRPr="00593E5E" w:rsidRDefault="00FC00F2" w:rsidP="00FC00F2">
      <w:pPr>
        <w:shd w:val="clear" w:color="auto" w:fill="FFFFFF" w:themeFill="background1"/>
        <w:ind w:firstLine="720"/>
        <w:jc w:val="both"/>
        <w:rPr>
          <w:rFonts w:ascii="Arial" w:hAnsi="Arial" w:cs="Arial"/>
          <w:lang w:val="mn-MN"/>
        </w:rPr>
      </w:pPr>
      <w:r>
        <w:rPr>
          <w:rFonts w:ascii="Arial" w:hAnsi="Arial" w:cs="Arial"/>
          <w:lang w:val="mn-MN"/>
        </w:rPr>
        <w:t xml:space="preserve">5.5.3.Журмын хэрэгжилтийг хангуулахад эрх бүхий бусад байгууллага, албан тушаалтантай хамтран ажиллах. </w:t>
      </w:r>
      <w:r w:rsidRPr="00593E5E">
        <w:rPr>
          <w:rFonts w:ascii="Arial" w:hAnsi="Arial" w:cs="Arial"/>
          <w:lang w:val="mn-MN"/>
        </w:rPr>
        <w:t xml:space="preserve"> </w:t>
      </w:r>
    </w:p>
    <w:p w14:paraId="0F678CFC" w14:textId="77777777" w:rsidR="00FC00F2" w:rsidRPr="00A425C4" w:rsidRDefault="00FC00F2" w:rsidP="00FC00F2">
      <w:pPr>
        <w:jc w:val="both"/>
        <w:rPr>
          <w:rFonts w:ascii="Arial" w:hAnsi="Arial" w:cs="Arial"/>
          <w:lang w:val="mn-MN"/>
        </w:rPr>
      </w:pPr>
    </w:p>
    <w:p w14:paraId="129860D0" w14:textId="5A4DDDC7" w:rsidR="00FC00F2" w:rsidRPr="00A425C4" w:rsidRDefault="00FC00F2" w:rsidP="008231A5">
      <w:pPr>
        <w:ind w:firstLine="720"/>
        <w:jc w:val="center"/>
        <w:rPr>
          <w:rFonts w:ascii="Arial" w:hAnsi="Arial" w:cs="Arial"/>
          <w:b/>
          <w:bCs/>
          <w:lang w:val="mn-MN"/>
        </w:rPr>
      </w:pPr>
      <w:r w:rsidRPr="00A425C4">
        <w:rPr>
          <w:rFonts w:ascii="Arial" w:hAnsi="Arial" w:cs="Arial"/>
          <w:b/>
          <w:bCs/>
          <w:lang w:val="mn-MN"/>
        </w:rPr>
        <w:t>Зургаа.Бусад зүйл</w:t>
      </w:r>
    </w:p>
    <w:p w14:paraId="7AC6C70D" w14:textId="77777777" w:rsidR="00FC00F2" w:rsidRPr="00A425C4" w:rsidRDefault="00FC00F2" w:rsidP="00FC00F2">
      <w:pPr>
        <w:ind w:firstLine="720"/>
        <w:jc w:val="both"/>
        <w:rPr>
          <w:rFonts w:ascii="Arial" w:hAnsi="Arial" w:cs="Arial"/>
          <w:lang w:val="mn-MN"/>
        </w:rPr>
      </w:pPr>
    </w:p>
    <w:p w14:paraId="36CF4678" w14:textId="78420C82" w:rsidR="00FC00F2" w:rsidRPr="00A425C4" w:rsidRDefault="00FC00F2" w:rsidP="00FC00F2">
      <w:pPr>
        <w:ind w:firstLine="720"/>
        <w:jc w:val="both"/>
        <w:rPr>
          <w:rFonts w:ascii="Arial" w:hAnsi="Arial" w:cs="Arial"/>
          <w:lang w:val="mn-MN"/>
        </w:rPr>
      </w:pPr>
      <w:r w:rsidRPr="00A425C4">
        <w:rPr>
          <w:rFonts w:ascii="Arial" w:hAnsi="Arial" w:cs="Arial"/>
          <w:lang w:val="mn-MN"/>
        </w:rPr>
        <w:t xml:space="preserve">6.1.Түр зөвшөөрлийг Авто тээврийн төв хариуцан </w:t>
      </w:r>
      <w:r>
        <w:rPr>
          <w:rFonts w:ascii="Arial" w:hAnsi="Arial" w:cs="Arial"/>
          <w:lang w:val="mn-MN"/>
        </w:rPr>
        <w:t>олгох</w:t>
      </w:r>
      <w:r w:rsidRPr="00A425C4">
        <w:rPr>
          <w:rFonts w:ascii="Arial" w:hAnsi="Arial" w:cs="Arial"/>
          <w:lang w:val="mn-MN"/>
        </w:rPr>
        <w:t>, төлбөр тооцоог хийх ажлыг зохион байгуул</w:t>
      </w:r>
      <w:r w:rsidRPr="00073415">
        <w:rPr>
          <w:rFonts w:ascii="Arial" w:hAnsi="Arial" w:cs="Arial"/>
          <w:lang w:val="mn-MN"/>
        </w:rPr>
        <w:t xml:space="preserve">на. </w:t>
      </w:r>
    </w:p>
    <w:p w14:paraId="48CF301A" w14:textId="77777777" w:rsidR="00FC00F2" w:rsidRPr="00A425C4" w:rsidRDefault="00FC00F2" w:rsidP="00FC00F2">
      <w:pPr>
        <w:ind w:firstLine="720"/>
        <w:jc w:val="both"/>
        <w:rPr>
          <w:rFonts w:ascii="Arial" w:hAnsi="Arial" w:cs="Arial"/>
          <w:lang w:val="mn-MN"/>
        </w:rPr>
      </w:pPr>
    </w:p>
    <w:p w14:paraId="4F752C5D" w14:textId="75590F91" w:rsidR="00FC00F2" w:rsidRPr="00A425C4" w:rsidRDefault="00FC00F2" w:rsidP="00FC00F2">
      <w:pPr>
        <w:ind w:firstLine="720"/>
        <w:jc w:val="both"/>
        <w:rPr>
          <w:rFonts w:ascii="Arial" w:hAnsi="Arial" w:cs="Arial"/>
          <w:lang w:val="mn-MN"/>
        </w:rPr>
      </w:pPr>
      <w:r w:rsidRPr="00A425C4">
        <w:rPr>
          <w:rFonts w:ascii="Arial" w:hAnsi="Arial" w:cs="Arial"/>
          <w:lang w:val="mn-MN"/>
        </w:rPr>
        <w:t>6.2.Зөвшөөрлийн үнэ "С" ангилал өдрийн 5000</w:t>
      </w:r>
      <w:r>
        <w:rPr>
          <w:rFonts w:ascii="Arial" w:hAnsi="Arial" w:cs="Arial"/>
          <w:lang w:val="mn-MN"/>
        </w:rPr>
        <w:t xml:space="preserve"> /таван мянган/</w:t>
      </w:r>
      <w:r w:rsidRPr="00A425C4">
        <w:rPr>
          <w:rFonts w:ascii="Arial" w:hAnsi="Arial" w:cs="Arial"/>
          <w:lang w:val="mn-MN"/>
        </w:rPr>
        <w:t xml:space="preserve">, </w:t>
      </w:r>
      <w:r w:rsidR="008231A5">
        <w:rPr>
          <w:rFonts w:ascii="Arial" w:hAnsi="Arial" w:cs="Arial"/>
          <w:lang w:val="mn-MN"/>
        </w:rPr>
        <w:t>“</w:t>
      </w:r>
      <w:r w:rsidRPr="00A425C4">
        <w:rPr>
          <w:rFonts w:ascii="Arial" w:hAnsi="Arial" w:cs="Arial"/>
          <w:lang w:val="mn-MN"/>
        </w:rPr>
        <w:t>СЕ</w:t>
      </w:r>
      <w:r w:rsidR="008231A5">
        <w:rPr>
          <w:rFonts w:ascii="Arial" w:hAnsi="Arial" w:cs="Arial"/>
          <w:lang w:val="mn-MN"/>
        </w:rPr>
        <w:t>”</w:t>
      </w:r>
      <w:r w:rsidRPr="00A425C4">
        <w:rPr>
          <w:rFonts w:ascii="Arial" w:hAnsi="Arial" w:cs="Arial"/>
          <w:lang w:val="mn-MN"/>
        </w:rPr>
        <w:t xml:space="preserve"> ангилал өдрийн 20000 </w:t>
      </w:r>
      <w:r w:rsidR="008231A5">
        <w:rPr>
          <w:rFonts w:ascii="Arial" w:hAnsi="Arial" w:cstheme="minorBidi"/>
          <w:szCs w:val="30"/>
          <w:lang w:val="en-US" w:bidi="mn-Mong-MN"/>
        </w:rPr>
        <w:t>(</w:t>
      </w:r>
      <w:r>
        <w:rPr>
          <w:rFonts w:ascii="Arial" w:hAnsi="Arial" w:cs="Arial"/>
          <w:lang w:val="mn-MN"/>
        </w:rPr>
        <w:t>хорин мянган</w:t>
      </w:r>
      <w:r w:rsidR="008231A5">
        <w:rPr>
          <w:rFonts w:ascii="Arial" w:hAnsi="Arial" w:cs="Arial"/>
          <w:lang w:val="en-US"/>
        </w:rPr>
        <w:t>)</w:t>
      </w:r>
      <w:r>
        <w:rPr>
          <w:rFonts w:ascii="Arial" w:hAnsi="Arial" w:cs="Arial"/>
          <w:lang w:val="mn-MN"/>
        </w:rPr>
        <w:t xml:space="preserve"> </w:t>
      </w:r>
      <w:r w:rsidRPr="00A425C4">
        <w:rPr>
          <w:rFonts w:ascii="Arial" w:hAnsi="Arial" w:cs="Arial"/>
          <w:lang w:val="mn-MN"/>
        </w:rPr>
        <w:t>төгр</w:t>
      </w:r>
      <w:r w:rsidRPr="00073415">
        <w:rPr>
          <w:rFonts w:ascii="Arial" w:hAnsi="Arial" w:cs="Arial"/>
          <w:lang w:val="mn-MN"/>
        </w:rPr>
        <w:t>ө</w:t>
      </w:r>
      <w:r w:rsidRPr="00A425C4">
        <w:rPr>
          <w:rFonts w:ascii="Arial" w:hAnsi="Arial" w:cs="Arial"/>
          <w:lang w:val="mn-MN"/>
        </w:rPr>
        <w:t>г</w:t>
      </w:r>
      <w:r w:rsidRPr="00073415">
        <w:rPr>
          <w:rFonts w:ascii="Arial" w:hAnsi="Arial" w:cs="Arial"/>
          <w:lang w:val="mn-MN"/>
        </w:rPr>
        <w:t xml:space="preserve"> байна. </w:t>
      </w:r>
      <w:r w:rsidRPr="00A425C4">
        <w:rPr>
          <w:rFonts w:ascii="Arial" w:hAnsi="Arial" w:cs="Arial"/>
          <w:lang w:val="mn-MN"/>
        </w:rPr>
        <w:t xml:space="preserve"> </w:t>
      </w:r>
    </w:p>
    <w:p w14:paraId="5D33BA3C" w14:textId="77777777" w:rsidR="00FC00F2" w:rsidRPr="00A425C4" w:rsidRDefault="00FC00F2" w:rsidP="00FC00F2">
      <w:pPr>
        <w:ind w:firstLine="720"/>
        <w:jc w:val="both"/>
        <w:rPr>
          <w:rFonts w:ascii="Arial" w:hAnsi="Arial" w:cs="Arial"/>
          <w:lang w:val="mn-MN"/>
        </w:rPr>
      </w:pPr>
    </w:p>
    <w:p w14:paraId="247C7075" w14:textId="67C72C9B" w:rsidR="00FC00F2" w:rsidRPr="00B45336" w:rsidRDefault="00FC00F2" w:rsidP="00FC00F2">
      <w:pPr>
        <w:ind w:firstLine="720"/>
        <w:jc w:val="both"/>
        <w:rPr>
          <w:rFonts w:ascii="Arial" w:hAnsi="Arial" w:cs="Arial"/>
          <w:lang w:val="mn-MN"/>
        </w:rPr>
      </w:pPr>
      <w:r w:rsidRPr="00593E5E">
        <w:rPr>
          <w:rFonts w:ascii="Arial" w:hAnsi="Arial" w:cs="Arial"/>
          <w:lang w:val="mn-MN"/>
        </w:rPr>
        <w:t>6.3.Авто тээврийн төвийн түр зөвшөөрөл гаргах үйл ажиллагааны зардлыг жил бүр “Эрдэнэт сан”-гаас санхүүжүүлнэ.</w:t>
      </w:r>
      <w:r w:rsidRPr="00073415">
        <w:rPr>
          <w:rFonts w:ascii="Arial" w:hAnsi="Arial" w:cs="Arial"/>
          <w:lang w:val="mn-MN"/>
        </w:rPr>
        <w:t xml:space="preserve"> </w:t>
      </w:r>
    </w:p>
    <w:p w14:paraId="54F2F81E" w14:textId="77777777" w:rsidR="00FC00F2" w:rsidRPr="00A425C4" w:rsidRDefault="00FC00F2" w:rsidP="00FC00F2">
      <w:pPr>
        <w:ind w:firstLine="720"/>
        <w:jc w:val="both"/>
        <w:rPr>
          <w:rFonts w:ascii="Arial" w:hAnsi="Arial" w:cs="Arial"/>
          <w:lang w:val="mn-MN"/>
        </w:rPr>
      </w:pPr>
    </w:p>
    <w:p w14:paraId="082578E9" w14:textId="74B72A21" w:rsidR="00FC00F2" w:rsidRPr="00A425C4" w:rsidRDefault="00FC00F2" w:rsidP="008231A5">
      <w:pPr>
        <w:jc w:val="center"/>
        <w:rPr>
          <w:rFonts w:ascii="Arial" w:hAnsi="Arial" w:cs="Arial"/>
          <w:b/>
          <w:bCs/>
          <w:lang w:val="mn-MN"/>
        </w:rPr>
      </w:pPr>
      <w:r w:rsidRPr="00A425C4">
        <w:rPr>
          <w:rFonts w:ascii="Arial" w:hAnsi="Arial" w:cs="Arial"/>
          <w:b/>
          <w:bCs/>
          <w:lang w:val="mn-MN"/>
        </w:rPr>
        <w:t>Долоо.Хүлээх хариуцлага</w:t>
      </w:r>
    </w:p>
    <w:p w14:paraId="209C263D" w14:textId="77777777" w:rsidR="00FC00F2" w:rsidRPr="00A425C4" w:rsidRDefault="00FC00F2" w:rsidP="00FC00F2">
      <w:pPr>
        <w:jc w:val="both"/>
        <w:rPr>
          <w:rFonts w:ascii="Arial" w:hAnsi="Arial" w:cs="Arial"/>
          <w:lang w:val="mn-MN"/>
        </w:rPr>
      </w:pPr>
    </w:p>
    <w:p w14:paraId="2173B05A" w14:textId="5F6D889E" w:rsidR="00FC00F2" w:rsidRPr="00A425C4" w:rsidRDefault="00FC00F2" w:rsidP="00FC00F2">
      <w:pPr>
        <w:ind w:firstLine="720"/>
        <w:jc w:val="both"/>
        <w:rPr>
          <w:rFonts w:ascii="Arial" w:hAnsi="Arial" w:cs="Arial"/>
          <w:lang w:val="mn-MN"/>
        </w:rPr>
      </w:pPr>
      <w:r w:rsidRPr="00A425C4">
        <w:rPr>
          <w:rFonts w:ascii="Arial" w:hAnsi="Arial" w:cs="Arial"/>
          <w:lang w:val="mn-MN"/>
        </w:rPr>
        <w:t>7.1.</w:t>
      </w:r>
      <w:r>
        <w:rPr>
          <w:rFonts w:ascii="Arial" w:hAnsi="Arial" w:cs="Arial"/>
          <w:lang w:val="mn-MN"/>
        </w:rPr>
        <w:t xml:space="preserve">Энэхүү журам болон холбогдох бусад хууль, дүрэм, стандартыг </w:t>
      </w:r>
      <w:r w:rsidRPr="00A425C4">
        <w:rPr>
          <w:rFonts w:ascii="Arial" w:hAnsi="Arial" w:cs="Arial"/>
          <w:lang w:val="mn-MN"/>
        </w:rPr>
        <w:t xml:space="preserve">зөрчин тээвэрлэлт хийсэн тохиолдолд тухайн ангиллын зөвшөөрөл болон түр </w:t>
      </w:r>
      <w:r w:rsidRPr="00073415">
        <w:rPr>
          <w:rFonts w:ascii="Arial" w:hAnsi="Arial" w:cs="Arial"/>
          <w:lang w:val="mn-MN"/>
        </w:rPr>
        <w:t xml:space="preserve">зөвшөөрлийг </w:t>
      </w:r>
      <w:r w:rsidRPr="00A425C4">
        <w:rPr>
          <w:rFonts w:ascii="Arial" w:hAnsi="Arial" w:cs="Arial"/>
          <w:lang w:val="mn-MN"/>
        </w:rPr>
        <w:t xml:space="preserve">хураан авч, журмын дагуу хориглосон гудамж, замын хөдөлгөөнд оролцохыг хориглоно. </w:t>
      </w:r>
    </w:p>
    <w:p w14:paraId="6E413D64" w14:textId="77777777" w:rsidR="00FC00F2" w:rsidRPr="00A425C4" w:rsidRDefault="00FC00F2" w:rsidP="00FC00F2">
      <w:pPr>
        <w:ind w:firstLine="720"/>
        <w:jc w:val="both"/>
        <w:rPr>
          <w:rFonts w:ascii="Arial" w:hAnsi="Arial" w:cs="Arial"/>
          <w:lang w:val="mn-MN"/>
        </w:rPr>
      </w:pPr>
    </w:p>
    <w:p w14:paraId="57DD1738" w14:textId="4DDBE5C5" w:rsidR="00FC00F2" w:rsidRPr="00A425C4" w:rsidRDefault="00FC00F2" w:rsidP="00FC00F2">
      <w:pPr>
        <w:ind w:firstLine="720"/>
        <w:jc w:val="both"/>
        <w:rPr>
          <w:rFonts w:ascii="Arial" w:hAnsi="Arial" w:cs="Arial"/>
          <w:lang w:val="mn-MN"/>
        </w:rPr>
      </w:pPr>
      <w:r w:rsidRPr="00A425C4">
        <w:rPr>
          <w:rFonts w:ascii="Arial" w:hAnsi="Arial" w:cs="Arial"/>
          <w:lang w:val="mn-MN"/>
        </w:rPr>
        <w:t>7.2.Дээрх зөрчлийг давтан гаргасан тохиолдолд тухайн ангиллын зөвшөөрөл</w:t>
      </w:r>
      <w:r w:rsidRPr="00073415">
        <w:rPr>
          <w:rFonts w:ascii="Arial" w:hAnsi="Arial" w:cs="Arial"/>
          <w:lang w:val="mn-MN"/>
        </w:rPr>
        <w:t xml:space="preserve"> </w:t>
      </w:r>
      <w:r w:rsidRPr="00A425C4">
        <w:rPr>
          <w:rFonts w:ascii="Arial" w:hAnsi="Arial" w:cs="Arial"/>
          <w:lang w:val="mn-MN"/>
        </w:rPr>
        <w:t xml:space="preserve">болон </w:t>
      </w:r>
      <w:r w:rsidRPr="00073415">
        <w:rPr>
          <w:rFonts w:ascii="Arial" w:hAnsi="Arial" w:cs="Arial"/>
          <w:lang w:val="mn-MN"/>
        </w:rPr>
        <w:t xml:space="preserve">түр зөвшөөрлийг </w:t>
      </w:r>
      <w:r w:rsidRPr="00A425C4">
        <w:rPr>
          <w:rFonts w:ascii="Arial" w:hAnsi="Arial" w:cs="Arial"/>
          <w:lang w:val="mn-MN"/>
        </w:rPr>
        <w:t xml:space="preserve">тухайн хагас жилийн хугацаанд дахин олгохгүй. </w:t>
      </w:r>
    </w:p>
    <w:p w14:paraId="57D09CC7" w14:textId="77777777" w:rsidR="00FC00F2" w:rsidRPr="00A425C4" w:rsidRDefault="00FC00F2" w:rsidP="00FC00F2">
      <w:pPr>
        <w:ind w:firstLine="720"/>
        <w:jc w:val="both"/>
        <w:rPr>
          <w:rFonts w:ascii="Arial" w:hAnsi="Arial" w:cs="Arial"/>
          <w:lang w:val="mn-MN"/>
        </w:rPr>
      </w:pPr>
    </w:p>
    <w:p w14:paraId="791B6B89" w14:textId="1A2D021E" w:rsidR="00FC00F2" w:rsidRPr="00A425C4" w:rsidRDefault="00FC00F2" w:rsidP="00FC00F2">
      <w:pPr>
        <w:ind w:firstLine="720"/>
        <w:jc w:val="both"/>
        <w:rPr>
          <w:rFonts w:ascii="Arial" w:hAnsi="Arial" w:cs="Arial"/>
          <w:lang w:val="mn-MN"/>
        </w:rPr>
      </w:pPr>
      <w:r w:rsidRPr="00A425C4">
        <w:rPr>
          <w:rFonts w:ascii="Arial" w:hAnsi="Arial" w:cs="Arial"/>
          <w:lang w:val="mn-MN"/>
        </w:rPr>
        <w:t>7.3.Энэхүү журмыг зөрчсөн тохиолдолд Монгол улсын Авто</w:t>
      </w:r>
      <w:r w:rsidR="008231A5">
        <w:rPr>
          <w:rFonts w:ascii="Arial" w:hAnsi="Arial" w:cs="Arial"/>
          <w:lang w:val="mn-MN"/>
        </w:rPr>
        <w:t xml:space="preserve"> </w:t>
      </w:r>
      <w:r w:rsidRPr="00A425C4">
        <w:rPr>
          <w:rFonts w:ascii="Arial" w:hAnsi="Arial" w:cs="Arial"/>
          <w:lang w:val="mn-MN"/>
        </w:rPr>
        <w:t>тээврийн тухай хууль, Авто замын тухай хууль, Замын хөдөлгөөний аюулгүй байдлын тухай хууль, Төрийн хяналт шалгалтын тухай хууль, Зөрчлийн тухай хууль болон энэхүү журамд заасан бусад хариуцлага хүлээлгэнэ.</w:t>
      </w:r>
    </w:p>
    <w:p w14:paraId="2BF96088" w14:textId="77777777" w:rsidR="00FC00F2" w:rsidRPr="00A425C4" w:rsidRDefault="00FC00F2" w:rsidP="00FC00F2">
      <w:pPr>
        <w:ind w:firstLine="720"/>
        <w:jc w:val="both"/>
        <w:rPr>
          <w:rFonts w:ascii="Arial" w:hAnsi="Arial" w:cs="Arial"/>
          <w:lang w:val="mn-MN"/>
        </w:rPr>
      </w:pPr>
    </w:p>
    <w:p w14:paraId="18F8FB54" w14:textId="451AFF16" w:rsidR="00FC00F2" w:rsidRPr="00073415" w:rsidRDefault="00FC00F2" w:rsidP="00FC00F2">
      <w:pPr>
        <w:ind w:firstLine="720"/>
        <w:jc w:val="both"/>
        <w:rPr>
          <w:rFonts w:ascii="Arial" w:hAnsi="Arial" w:cs="Arial"/>
          <w:lang w:val="mn-MN"/>
        </w:rPr>
      </w:pPr>
      <w:r w:rsidRPr="00073415">
        <w:rPr>
          <w:rFonts w:ascii="Arial" w:hAnsi="Arial" w:cs="Arial"/>
          <w:lang w:val="mn-MN"/>
        </w:rPr>
        <w:t>7.4.Дээрх журмаар зохицуулаагүй бусад харилцааг холбогдох хууль тогтоомжоор зохицуулна.</w:t>
      </w:r>
    </w:p>
    <w:p w14:paraId="22CE88A7" w14:textId="77777777" w:rsidR="00FC00F2" w:rsidRPr="00073415" w:rsidRDefault="00FC00F2" w:rsidP="00FC00F2">
      <w:pPr>
        <w:ind w:firstLine="720"/>
        <w:jc w:val="both"/>
        <w:rPr>
          <w:rFonts w:ascii="Arial" w:hAnsi="Arial" w:cs="Arial"/>
          <w:lang w:val="mn-MN"/>
        </w:rPr>
      </w:pPr>
    </w:p>
    <w:p w14:paraId="5C1226A9" w14:textId="77777777" w:rsidR="006B19C9" w:rsidRPr="006B19C9" w:rsidRDefault="006B19C9" w:rsidP="006B19C9">
      <w:pPr>
        <w:ind w:left="567"/>
        <w:jc w:val="center"/>
        <w:rPr>
          <w:rFonts w:ascii="Arial" w:hAnsi="Arial" w:cs="Arial"/>
        </w:rPr>
      </w:pPr>
    </w:p>
    <w:p w14:paraId="38A28102" w14:textId="1423FC6A" w:rsidR="007726FB" w:rsidRDefault="007726FB" w:rsidP="007726FB">
      <w:pPr>
        <w:rPr>
          <w:rFonts w:ascii="Arial" w:hAnsi="Arial" w:cs="Arial"/>
          <w:lang w:val="mn-MN"/>
        </w:rPr>
      </w:pPr>
    </w:p>
    <w:p w14:paraId="4397213C" w14:textId="77777777" w:rsidR="006B19C9" w:rsidRPr="00F36CD9" w:rsidRDefault="006B19C9" w:rsidP="007726FB">
      <w:pPr>
        <w:rPr>
          <w:rFonts w:ascii="Arial" w:hAnsi="Arial" w:cs="Arial"/>
          <w:lang w:val="mn-MN"/>
        </w:rPr>
      </w:pPr>
    </w:p>
    <w:p w14:paraId="4D3BF029" w14:textId="77777777" w:rsidR="007726FB" w:rsidRPr="00F36CD9" w:rsidRDefault="007726FB" w:rsidP="007726FB">
      <w:pPr>
        <w:rPr>
          <w:rFonts w:ascii="Arial" w:hAnsi="Arial" w:cs="Arial"/>
          <w:lang w:val="mn-MN"/>
        </w:rPr>
      </w:pPr>
    </w:p>
    <w:p w14:paraId="6C9EEB65" w14:textId="2496AF8F" w:rsidR="00F76DCE" w:rsidRPr="007726FB" w:rsidRDefault="00F76DCE" w:rsidP="007726FB">
      <w:pPr>
        <w:pStyle w:val="NormalWeb"/>
        <w:shd w:val="clear" w:color="auto" w:fill="FFFFFF"/>
        <w:spacing w:before="0" w:beforeAutospacing="0" w:after="0" w:afterAutospacing="0"/>
        <w:jc w:val="both"/>
        <w:rPr>
          <w:rFonts w:ascii="Arial" w:hAnsi="Arial" w:cs="Arial"/>
          <w:color w:val="000000"/>
        </w:rPr>
        <w:sectPr w:rsidR="00F76DCE" w:rsidRPr="007726FB" w:rsidSect="009B4BB4">
          <w:pgSz w:w="11907" w:h="16840" w:code="9"/>
          <w:pgMar w:top="1134" w:right="851" w:bottom="1134" w:left="1701" w:header="567" w:footer="720" w:gutter="0"/>
          <w:cols w:space="720"/>
          <w:docGrid w:linePitch="360"/>
        </w:sectPr>
      </w:pPr>
    </w:p>
    <w:p w14:paraId="4FE5D8E1" w14:textId="77777777" w:rsidR="00483490" w:rsidRPr="00F36CD9" w:rsidRDefault="00483490" w:rsidP="007726FB">
      <w:pPr>
        <w:ind w:right="840"/>
        <w:rPr>
          <w:rFonts w:ascii="Arial" w:eastAsia="Calibri" w:hAnsi="Arial" w:cs="Arial"/>
          <w:lang w:val="mn-MN" w:eastAsia="en-US"/>
        </w:rPr>
        <w:sectPr w:rsidR="00483490" w:rsidRPr="00F36CD9" w:rsidSect="00F76DCE">
          <w:pgSz w:w="11907" w:h="16840" w:code="9"/>
          <w:pgMar w:top="3686" w:right="851" w:bottom="1134" w:left="1701" w:header="680" w:footer="720" w:gutter="0"/>
          <w:cols w:space="720"/>
          <w:docGrid w:linePitch="360"/>
        </w:sectPr>
      </w:pPr>
    </w:p>
    <w:p w14:paraId="34FA578E" w14:textId="77777777" w:rsidR="00483490" w:rsidRPr="00F36CD9" w:rsidRDefault="00483490" w:rsidP="00483490">
      <w:pPr>
        <w:rPr>
          <w:rFonts w:ascii="Arial" w:hAnsi="Arial" w:cs="Arial"/>
          <w:lang w:val="mn-MN"/>
        </w:rPr>
      </w:pPr>
    </w:p>
    <w:p w14:paraId="66A31205" w14:textId="77777777" w:rsidR="00F83FE9" w:rsidRPr="00F36CD9" w:rsidRDefault="00F83FE9" w:rsidP="0084597F">
      <w:pPr>
        <w:ind w:left="4320" w:firstLine="720"/>
        <w:jc w:val="right"/>
        <w:rPr>
          <w:rFonts w:ascii="Arial" w:eastAsia="Calibri" w:hAnsi="Arial" w:cs="Arial"/>
          <w:lang w:val="mn-MN" w:eastAsia="en-US"/>
        </w:rPr>
        <w:sectPr w:rsidR="00F83FE9" w:rsidRPr="00F36CD9" w:rsidSect="00483490">
          <w:pgSz w:w="16840" w:h="11907" w:orient="landscape" w:code="9"/>
          <w:pgMar w:top="1701" w:right="1134" w:bottom="851" w:left="1134" w:header="720" w:footer="720" w:gutter="0"/>
          <w:cols w:space="720"/>
          <w:docGrid w:linePitch="360"/>
        </w:sectPr>
      </w:pPr>
    </w:p>
    <w:p w14:paraId="18F72EBF" w14:textId="77777777" w:rsidR="00F83FE9" w:rsidRPr="00F36CD9" w:rsidRDefault="00F83FE9" w:rsidP="00CD3C76">
      <w:pPr>
        <w:rPr>
          <w:rFonts w:ascii="Arial" w:hAnsi="Arial" w:cs="Arial"/>
          <w:lang w:val="mn-MN"/>
        </w:rPr>
        <w:sectPr w:rsidR="00F83FE9" w:rsidRPr="00F36CD9" w:rsidSect="00F83FE9">
          <w:pgSz w:w="11907" w:h="16840" w:code="9"/>
          <w:pgMar w:top="1134" w:right="851" w:bottom="1134" w:left="1701" w:header="720" w:footer="720" w:gutter="0"/>
          <w:cols w:space="720"/>
          <w:docGrid w:linePitch="360"/>
        </w:sectPr>
      </w:pPr>
    </w:p>
    <w:p w14:paraId="24F7D25D" w14:textId="77777777" w:rsidR="0084597F" w:rsidRPr="00F36CD9" w:rsidRDefault="0084597F" w:rsidP="00CD3C76">
      <w:pPr>
        <w:rPr>
          <w:rFonts w:ascii="Arial" w:hAnsi="Arial" w:cs="Arial"/>
          <w:lang w:val="mn-MN"/>
        </w:rPr>
      </w:pPr>
    </w:p>
    <w:p w14:paraId="26044CEC" w14:textId="77777777" w:rsidR="009F73A1" w:rsidRPr="00F36CD9" w:rsidRDefault="009F73A1" w:rsidP="00CD3C76">
      <w:pPr>
        <w:rPr>
          <w:rFonts w:ascii="Arial" w:hAnsi="Arial" w:cs="Arial"/>
          <w:lang w:val="mn-MN"/>
        </w:rPr>
      </w:pPr>
    </w:p>
    <w:p w14:paraId="0E07CC02" w14:textId="77777777" w:rsidR="009F73A1" w:rsidRPr="00F36CD9" w:rsidRDefault="009F73A1" w:rsidP="00CD3C76">
      <w:pPr>
        <w:rPr>
          <w:rFonts w:ascii="Arial" w:hAnsi="Arial" w:cs="Arial"/>
          <w:lang w:val="mn-MN"/>
        </w:rPr>
      </w:pPr>
    </w:p>
    <w:p w14:paraId="5C2A2D22" w14:textId="77777777" w:rsidR="009F73A1" w:rsidRPr="00F36CD9" w:rsidRDefault="009F73A1" w:rsidP="00CD3C76">
      <w:pPr>
        <w:rPr>
          <w:rFonts w:ascii="Arial" w:hAnsi="Arial" w:cs="Arial"/>
          <w:lang w:val="mn-MN"/>
        </w:rPr>
      </w:pPr>
    </w:p>
    <w:p w14:paraId="59126B55" w14:textId="77777777" w:rsidR="009F73A1" w:rsidRPr="00F36CD9" w:rsidRDefault="009F73A1" w:rsidP="00CD3C76">
      <w:pPr>
        <w:rPr>
          <w:rFonts w:ascii="Arial" w:hAnsi="Arial" w:cs="Arial"/>
          <w:lang w:val="mn-MN"/>
        </w:rPr>
      </w:pPr>
    </w:p>
    <w:p w14:paraId="32AC90FE" w14:textId="77777777" w:rsidR="009F73A1" w:rsidRPr="00F36CD9" w:rsidRDefault="009F73A1" w:rsidP="00CD3C76">
      <w:pPr>
        <w:rPr>
          <w:rFonts w:ascii="Arial" w:hAnsi="Arial" w:cs="Arial"/>
          <w:lang w:val="mn-MN"/>
        </w:rPr>
      </w:pPr>
    </w:p>
    <w:p w14:paraId="21433671" w14:textId="77777777" w:rsidR="009F73A1" w:rsidRPr="00F36CD9" w:rsidRDefault="009F73A1" w:rsidP="00CD3C76">
      <w:pPr>
        <w:rPr>
          <w:rFonts w:ascii="Arial" w:hAnsi="Arial" w:cs="Arial"/>
          <w:lang w:val="mn-MN"/>
        </w:rPr>
      </w:pPr>
    </w:p>
    <w:p w14:paraId="09264A2D" w14:textId="77777777" w:rsidR="00042CAD" w:rsidRPr="00F36CD9" w:rsidRDefault="00042CAD" w:rsidP="00042CAD">
      <w:pPr>
        <w:ind w:left="4320" w:firstLine="720"/>
        <w:jc w:val="right"/>
        <w:rPr>
          <w:rFonts w:ascii="Arial" w:eastAsia="Calibri" w:hAnsi="Arial" w:cs="Arial"/>
          <w:lang w:val="mn-MN" w:eastAsia="en-US"/>
        </w:rPr>
        <w:sectPr w:rsidR="00042CAD" w:rsidRPr="00F36CD9" w:rsidSect="003B2FFB">
          <w:pgSz w:w="11907" w:h="16840" w:code="9"/>
          <w:pgMar w:top="3686" w:right="851" w:bottom="1134" w:left="1701" w:header="720" w:footer="720" w:gutter="0"/>
          <w:cols w:space="720"/>
          <w:docGrid w:linePitch="360"/>
        </w:sectPr>
      </w:pPr>
    </w:p>
    <w:p w14:paraId="1CF84EF5" w14:textId="1233B20F" w:rsidR="00042CAD" w:rsidRPr="00F36CD9" w:rsidRDefault="00042CAD" w:rsidP="00042CAD">
      <w:pPr>
        <w:jc w:val="center"/>
        <w:rPr>
          <w:rFonts w:ascii="Arial" w:hAnsi="Arial" w:cs="Arial"/>
          <w:lang w:val="mn-MN"/>
        </w:rPr>
        <w:sectPr w:rsidR="00042CAD" w:rsidRPr="00F36CD9" w:rsidSect="00042CAD">
          <w:pgSz w:w="11907" w:h="16840" w:code="9"/>
          <w:pgMar w:top="1134" w:right="851" w:bottom="1134" w:left="1701" w:header="720" w:footer="720" w:gutter="0"/>
          <w:cols w:space="720"/>
          <w:docGrid w:linePitch="360"/>
        </w:sectPr>
      </w:pPr>
    </w:p>
    <w:p w14:paraId="6EE37D8D" w14:textId="285473CC" w:rsidR="009F73A1" w:rsidRPr="00F36CD9" w:rsidRDefault="009F73A1" w:rsidP="00CD3C76">
      <w:pPr>
        <w:rPr>
          <w:rFonts w:ascii="Arial" w:hAnsi="Arial" w:cs="Arial"/>
          <w:lang w:val="mn-MN"/>
        </w:rPr>
      </w:pPr>
    </w:p>
    <w:p w14:paraId="4AEB3067" w14:textId="3BACAA59" w:rsidR="009F73A1" w:rsidRPr="00F36CD9" w:rsidRDefault="009F73A1" w:rsidP="00CD3C76">
      <w:pPr>
        <w:rPr>
          <w:rFonts w:ascii="Arial" w:hAnsi="Arial" w:cs="Arial"/>
          <w:lang w:val="mn-MN"/>
        </w:rPr>
      </w:pPr>
    </w:p>
    <w:p w14:paraId="6A0FE462" w14:textId="7EB96B73" w:rsidR="009F73A1" w:rsidRPr="00F36CD9" w:rsidRDefault="009F73A1" w:rsidP="00CD3C76">
      <w:pPr>
        <w:rPr>
          <w:rFonts w:ascii="Arial" w:hAnsi="Arial" w:cs="Arial"/>
          <w:lang w:val="mn-MN"/>
        </w:rPr>
      </w:pPr>
    </w:p>
    <w:p w14:paraId="2A5C118A" w14:textId="2919B13A" w:rsidR="009F73A1" w:rsidRPr="00F36CD9" w:rsidRDefault="009F73A1" w:rsidP="00CD3C76">
      <w:pPr>
        <w:rPr>
          <w:rFonts w:ascii="Arial" w:hAnsi="Arial" w:cs="Arial"/>
          <w:lang w:val="mn-MN"/>
        </w:rPr>
      </w:pPr>
    </w:p>
    <w:p w14:paraId="59B0CC98" w14:textId="6EA5CAD8" w:rsidR="009F73A1" w:rsidRPr="00F36CD9" w:rsidRDefault="009F73A1" w:rsidP="00CD3C76">
      <w:pPr>
        <w:rPr>
          <w:rFonts w:ascii="Arial" w:hAnsi="Arial" w:cs="Arial"/>
          <w:lang w:val="mn-MN"/>
        </w:rPr>
      </w:pPr>
    </w:p>
    <w:p w14:paraId="6963A253" w14:textId="77777777" w:rsidR="009F73A1" w:rsidRPr="00F36CD9" w:rsidRDefault="009F73A1" w:rsidP="00CD3C76">
      <w:pPr>
        <w:rPr>
          <w:rFonts w:ascii="Arial" w:hAnsi="Arial" w:cs="Arial"/>
          <w:lang w:val="mn-MN"/>
        </w:rPr>
      </w:pPr>
    </w:p>
    <w:p w14:paraId="66AD5200" w14:textId="77777777" w:rsidR="009F73A1" w:rsidRPr="00F36CD9" w:rsidRDefault="009F73A1" w:rsidP="00CD3C76">
      <w:pPr>
        <w:rPr>
          <w:rFonts w:ascii="Arial" w:hAnsi="Arial" w:cs="Arial"/>
          <w:lang w:val="mn-MN"/>
        </w:rPr>
      </w:pPr>
    </w:p>
    <w:p w14:paraId="689CD7B6" w14:textId="77777777" w:rsidR="009F73A1" w:rsidRPr="00F36CD9" w:rsidRDefault="009F73A1" w:rsidP="00CD3C76">
      <w:pPr>
        <w:ind w:left="142" w:right="108" w:firstLine="709"/>
        <w:jc w:val="right"/>
        <w:rPr>
          <w:rFonts w:ascii="Arial" w:hAnsi="Arial" w:cs="Arial"/>
          <w:iCs/>
          <w:lang w:val="mn-MN"/>
        </w:rPr>
        <w:sectPr w:rsidR="009F73A1" w:rsidRPr="00F36CD9" w:rsidSect="00CD3C76">
          <w:pgSz w:w="11907" w:h="16840" w:code="9"/>
          <w:pgMar w:top="3686" w:right="851" w:bottom="1134" w:left="1701" w:header="720" w:footer="720" w:gutter="0"/>
          <w:cols w:space="720"/>
          <w:docGrid w:linePitch="360"/>
        </w:sectPr>
      </w:pPr>
      <w:bookmarkStart w:id="0" w:name="_Hlk189559064"/>
    </w:p>
    <w:bookmarkEnd w:id="0"/>
    <w:p w14:paraId="640C5ED8" w14:textId="77777777" w:rsidR="009F73A1" w:rsidRPr="00F36CD9" w:rsidRDefault="009F73A1" w:rsidP="009F73A1">
      <w:pPr>
        <w:rPr>
          <w:rFonts w:ascii="Arial" w:hAnsi="Arial" w:cs="Arial"/>
          <w:lang w:val="mn-MN"/>
        </w:rPr>
        <w:sectPr w:rsidR="009F73A1" w:rsidRPr="00F36CD9" w:rsidSect="009F73A1">
          <w:pgSz w:w="11907" w:h="16840" w:code="9"/>
          <w:pgMar w:top="1134" w:right="907" w:bottom="1134" w:left="1701" w:header="720" w:footer="720" w:gutter="0"/>
          <w:cols w:space="720"/>
          <w:docGrid w:linePitch="360"/>
        </w:sectPr>
      </w:pPr>
    </w:p>
    <w:p w14:paraId="7DE9FE82" w14:textId="77777777" w:rsidR="00CC601E" w:rsidRPr="00F36CD9" w:rsidRDefault="00CC601E" w:rsidP="009F73A1">
      <w:pPr>
        <w:rPr>
          <w:rFonts w:ascii="Arial" w:hAnsi="Arial" w:cs="Arial"/>
          <w:lang w:val="mn-MN"/>
        </w:rPr>
      </w:pPr>
    </w:p>
    <w:sectPr w:rsidR="00CC601E" w:rsidRPr="00F36CD9" w:rsidSect="009F73A1">
      <w:pgSz w:w="11907" w:h="16840" w:code="9"/>
      <w:pgMar w:top="3686" w:right="90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F073" w14:textId="77777777" w:rsidR="006F67C2" w:rsidRDefault="006F67C2" w:rsidP="00F36CD9">
      <w:r>
        <w:separator/>
      </w:r>
    </w:p>
  </w:endnote>
  <w:endnote w:type="continuationSeparator" w:id="0">
    <w:p w14:paraId="41656CC8" w14:textId="77777777" w:rsidR="006F67C2" w:rsidRDefault="006F67C2" w:rsidP="00F3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76B9" w14:textId="77777777" w:rsidR="006F67C2" w:rsidRDefault="006F67C2" w:rsidP="00F36CD9">
      <w:r>
        <w:separator/>
      </w:r>
    </w:p>
  </w:footnote>
  <w:footnote w:type="continuationSeparator" w:id="0">
    <w:p w14:paraId="645A0112" w14:textId="77777777" w:rsidR="006F67C2" w:rsidRDefault="006F67C2" w:rsidP="00F36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21776"/>
      <w:docPartObj>
        <w:docPartGallery w:val="Page Numbers (Top of Page)"/>
        <w:docPartUnique/>
      </w:docPartObj>
    </w:sdtPr>
    <w:sdtEndPr>
      <w:rPr>
        <w:rFonts w:ascii="Arial" w:hAnsi="Arial" w:cs="Arial"/>
        <w:noProof/>
        <w:sz w:val="22"/>
        <w:szCs w:val="22"/>
      </w:rPr>
    </w:sdtEndPr>
    <w:sdtContent>
      <w:p w14:paraId="04861A4E" w14:textId="077B2FA0" w:rsidR="00FC00F2" w:rsidRPr="00FC00F2" w:rsidRDefault="00FC00F2">
        <w:pPr>
          <w:pStyle w:val="Header"/>
          <w:jc w:val="center"/>
          <w:rPr>
            <w:rFonts w:ascii="Arial" w:hAnsi="Arial" w:cs="Arial"/>
            <w:sz w:val="22"/>
            <w:szCs w:val="22"/>
          </w:rPr>
        </w:pPr>
        <w:r w:rsidRPr="00FC00F2">
          <w:rPr>
            <w:rFonts w:ascii="Arial" w:hAnsi="Arial" w:cs="Arial"/>
            <w:sz w:val="22"/>
            <w:szCs w:val="22"/>
          </w:rPr>
          <w:fldChar w:fldCharType="begin"/>
        </w:r>
        <w:r w:rsidRPr="00FC00F2">
          <w:rPr>
            <w:rFonts w:ascii="Arial" w:hAnsi="Arial" w:cs="Arial"/>
            <w:sz w:val="22"/>
            <w:szCs w:val="22"/>
          </w:rPr>
          <w:instrText xml:space="preserve"> PAGE   \* MERGEFORMAT </w:instrText>
        </w:r>
        <w:r w:rsidRPr="00FC00F2">
          <w:rPr>
            <w:rFonts w:ascii="Arial" w:hAnsi="Arial" w:cs="Arial"/>
            <w:sz w:val="22"/>
            <w:szCs w:val="22"/>
          </w:rPr>
          <w:fldChar w:fldCharType="separate"/>
        </w:r>
        <w:r w:rsidRPr="00FC00F2">
          <w:rPr>
            <w:rFonts w:ascii="Arial" w:hAnsi="Arial" w:cs="Arial"/>
            <w:noProof/>
            <w:sz w:val="22"/>
            <w:szCs w:val="22"/>
          </w:rPr>
          <w:t>2</w:t>
        </w:r>
        <w:r w:rsidRPr="00FC00F2">
          <w:rPr>
            <w:rFonts w:ascii="Arial" w:hAnsi="Arial" w:cs="Arial"/>
            <w:noProof/>
            <w:sz w:val="22"/>
            <w:szCs w:val="22"/>
          </w:rPr>
          <w:fldChar w:fldCharType="end"/>
        </w:r>
      </w:p>
    </w:sdtContent>
  </w:sdt>
  <w:p w14:paraId="389B07E5" w14:textId="488770AB" w:rsidR="006B19C9" w:rsidRPr="006B19C9" w:rsidRDefault="006B19C9" w:rsidP="006B19C9">
    <w:pPr>
      <w:pStyle w:val="Header"/>
      <w:jc w:val="center"/>
      <w:rPr>
        <w:rFonts w:ascii="Arial" w:hAnsi="Arial" w:cs="Arial"/>
        <w:sz w:val="22"/>
        <w:szCs w:val="22"/>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81D"/>
    <w:multiLevelType w:val="hybridMultilevel"/>
    <w:tmpl w:val="D128A46A"/>
    <w:lvl w:ilvl="0" w:tplc="2B060C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7534AC"/>
    <w:multiLevelType w:val="hybridMultilevel"/>
    <w:tmpl w:val="575A8B3E"/>
    <w:lvl w:ilvl="0" w:tplc="191A5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81D25"/>
    <w:multiLevelType w:val="hybridMultilevel"/>
    <w:tmpl w:val="920C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2E65"/>
    <w:multiLevelType w:val="hybridMultilevel"/>
    <w:tmpl w:val="9D2AC030"/>
    <w:lvl w:ilvl="0" w:tplc="E3DAE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255374"/>
    <w:multiLevelType w:val="hybridMultilevel"/>
    <w:tmpl w:val="8624B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FA2F22"/>
    <w:multiLevelType w:val="hybridMultilevel"/>
    <w:tmpl w:val="B84A6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763FB0"/>
    <w:multiLevelType w:val="hybridMultilevel"/>
    <w:tmpl w:val="C8308C2C"/>
    <w:lvl w:ilvl="0" w:tplc="E5B4D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A54200"/>
    <w:multiLevelType w:val="hybridMultilevel"/>
    <w:tmpl w:val="5A307B74"/>
    <w:lvl w:ilvl="0" w:tplc="723E2B6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E7AA6"/>
    <w:multiLevelType w:val="hybridMultilevel"/>
    <w:tmpl w:val="9FCE4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D7AFC"/>
    <w:multiLevelType w:val="multilevel"/>
    <w:tmpl w:val="E0FE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419DE"/>
    <w:multiLevelType w:val="hybridMultilevel"/>
    <w:tmpl w:val="DDC8E726"/>
    <w:lvl w:ilvl="0" w:tplc="E94EEF82">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3216BB4"/>
    <w:multiLevelType w:val="hybridMultilevel"/>
    <w:tmpl w:val="8EDE3D94"/>
    <w:lvl w:ilvl="0" w:tplc="DBB4079E">
      <w:start w:val="1"/>
      <w:numFmt w:val="decimal"/>
      <w:lvlText w:val="%1."/>
      <w:lvlJc w:val="left"/>
      <w:pPr>
        <w:ind w:left="1211" w:hanging="360"/>
      </w:pPr>
      <w:rPr>
        <w:color w:val="000000" w:themeColor="text1"/>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55235DAD"/>
    <w:multiLevelType w:val="hybridMultilevel"/>
    <w:tmpl w:val="DF2AD496"/>
    <w:lvl w:ilvl="0" w:tplc="C1E05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5C7223"/>
    <w:multiLevelType w:val="hybridMultilevel"/>
    <w:tmpl w:val="731A0ADA"/>
    <w:lvl w:ilvl="0" w:tplc="23F4C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FD1E9C"/>
    <w:multiLevelType w:val="hybridMultilevel"/>
    <w:tmpl w:val="3258D1E4"/>
    <w:lvl w:ilvl="0" w:tplc="AA9E169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5" w15:restartNumberingAfterBreak="0">
    <w:nsid w:val="73C479B6"/>
    <w:multiLevelType w:val="multilevel"/>
    <w:tmpl w:val="20FA87DA"/>
    <w:lvl w:ilvl="0">
      <w:start w:val="1"/>
      <w:numFmt w:val="decimal"/>
      <w:lvlText w:val="%1."/>
      <w:lvlJc w:val="left"/>
      <w:pPr>
        <w:ind w:left="927" w:hanging="360"/>
      </w:pPr>
      <w:rPr>
        <w:rFonts w:ascii="Arial" w:eastAsiaTheme="minorHAnsi" w:hAnsi="Arial" w:cs="Arial"/>
        <w:color w:val="auto"/>
      </w:rPr>
    </w:lvl>
    <w:lvl w:ilvl="1">
      <w:start w:val="8"/>
      <w:numFmt w:val="decimal"/>
      <w:isLgl/>
      <w:lvlText w:val="%1.%2."/>
      <w:lvlJc w:val="left"/>
      <w:pPr>
        <w:ind w:left="2067" w:hanging="1140"/>
      </w:pPr>
      <w:rPr>
        <w:rFonts w:hint="default"/>
      </w:rPr>
    </w:lvl>
    <w:lvl w:ilvl="2">
      <w:start w:val="1"/>
      <w:numFmt w:val="decimal"/>
      <w:isLgl/>
      <w:lvlText w:val="%1.%2.%3."/>
      <w:lvlJc w:val="left"/>
      <w:pPr>
        <w:ind w:left="2427" w:hanging="1140"/>
      </w:pPr>
      <w:rPr>
        <w:rFonts w:hint="default"/>
      </w:rPr>
    </w:lvl>
    <w:lvl w:ilvl="3">
      <w:start w:val="1"/>
      <w:numFmt w:val="decimal"/>
      <w:isLgl/>
      <w:lvlText w:val="%1.%2.%3.%4."/>
      <w:lvlJc w:val="left"/>
      <w:pPr>
        <w:ind w:left="2787" w:hanging="1140"/>
      </w:pPr>
      <w:rPr>
        <w:rFonts w:hint="default"/>
      </w:rPr>
    </w:lvl>
    <w:lvl w:ilvl="4">
      <w:start w:val="1"/>
      <w:numFmt w:val="decimal"/>
      <w:isLgl/>
      <w:lvlText w:val="%1.%2.%3.%4.%5."/>
      <w:lvlJc w:val="left"/>
      <w:pPr>
        <w:ind w:left="3147" w:hanging="1140"/>
      </w:pPr>
      <w:rPr>
        <w:rFonts w:hint="default"/>
      </w:rPr>
    </w:lvl>
    <w:lvl w:ilvl="5">
      <w:start w:val="1"/>
      <w:numFmt w:val="decimal"/>
      <w:isLgl/>
      <w:lvlText w:val="%1.%2.%3.%4.%5.%6."/>
      <w:lvlJc w:val="left"/>
      <w:pPr>
        <w:ind w:left="3507" w:hanging="1140"/>
      </w:pPr>
      <w:rPr>
        <w:rFonts w:hint="default"/>
      </w:rPr>
    </w:lvl>
    <w:lvl w:ilvl="6">
      <w:start w:val="1"/>
      <w:numFmt w:val="decimal"/>
      <w:isLgl/>
      <w:lvlText w:val="%1.%2.%3.%4.%5.%6.%7."/>
      <w:lvlJc w:val="left"/>
      <w:pPr>
        <w:ind w:left="3867" w:hanging="11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6" w15:restartNumberingAfterBreak="0">
    <w:nsid w:val="7EAF66C2"/>
    <w:multiLevelType w:val="hybridMultilevel"/>
    <w:tmpl w:val="D8DC1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35852">
    <w:abstractNumId w:val="8"/>
  </w:num>
  <w:num w:numId="2" w16cid:durableId="1600873868">
    <w:abstractNumId w:val="16"/>
  </w:num>
  <w:num w:numId="3" w16cid:durableId="1548562083">
    <w:abstractNumId w:val="1"/>
  </w:num>
  <w:num w:numId="4" w16cid:durableId="272133871">
    <w:abstractNumId w:val="7"/>
  </w:num>
  <w:num w:numId="5" w16cid:durableId="11744971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1333864">
    <w:abstractNumId w:val="10"/>
  </w:num>
  <w:num w:numId="7" w16cid:durableId="68967179">
    <w:abstractNumId w:val="0"/>
  </w:num>
  <w:num w:numId="8" w16cid:durableId="15138347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5440805">
    <w:abstractNumId w:val="14"/>
  </w:num>
  <w:num w:numId="10" w16cid:durableId="242420462">
    <w:abstractNumId w:val="12"/>
  </w:num>
  <w:num w:numId="11" w16cid:durableId="336232150">
    <w:abstractNumId w:val="9"/>
  </w:num>
  <w:num w:numId="12" w16cid:durableId="548033380">
    <w:abstractNumId w:val="13"/>
  </w:num>
  <w:num w:numId="13" w16cid:durableId="2123527353">
    <w:abstractNumId w:val="3"/>
  </w:num>
  <w:num w:numId="14" w16cid:durableId="1080909981">
    <w:abstractNumId w:val="5"/>
  </w:num>
  <w:num w:numId="15" w16cid:durableId="446119316">
    <w:abstractNumId w:val="6"/>
  </w:num>
  <w:num w:numId="16" w16cid:durableId="1555117913">
    <w:abstractNumId w:val="2"/>
  </w:num>
  <w:num w:numId="17" w16cid:durableId="15272532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26B"/>
    <w:rsid w:val="00025E32"/>
    <w:rsid w:val="00042CAD"/>
    <w:rsid w:val="00044CEF"/>
    <w:rsid w:val="0008638A"/>
    <w:rsid w:val="000B404C"/>
    <w:rsid w:val="000E14BA"/>
    <w:rsid w:val="00113927"/>
    <w:rsid w:val="00123C67"/>
    <w:rsid w:val="00130396"/>
    <w:rsid w:val="00131A58"/>
    <w:rsid w:val="00134402"/>
    <w:rsid w:val="001456C5"/>
    <w:rsid w:val="00194423"/>
    <w:rsid w:val="001F115D"/>
    <w:rsid w:val="0020058D"/>
    <w:rsid w:val="00237140"/>
    <w:rsid w:val="002401D9"/>
    <w:rsid w:val="0025459C"/>
    <w:rsid w:val="002C5F28"/>
    <w:rsid w:val="002E25AF"/>
    <w:rsid w:val="003476C4"/>
    <w:rsid w:val="003570A2"/>
    <w:rsid w:val="003744B7"/>
    <w:rsid w:val="00382E15"/>
    <w:rsid w:val="003A047B"/>
    <w:rsid w:val="003B2FFB"/>
    <w:rsid w:val="003E1A31"/>
    <w:rsid w:val="003E5AC0"/>
    <w:rsid w:val="0043674E"/>
    <w:rsid w:val="0043708D"/>
    <w:rsid w:val="00483490"/>
    <w:rsid w:val="00486FFF"/>
    <w:rsid w:val="004B162B"/>
    <w:rsid w:val="004E14FE"/>
    <w:rsid w:val="005074CD"/>
    <w:rsid w:val="005143FE"/>
    <w:rsid w:val="00546D6E"/>
    <w:rsid w:val="00547DA2"/>
    <w:rsid w:val="00553DE2"/>
    <w:rsid w:val="00592476"/>
    <w:rsid w:val="005928EB"/>
    <w:rsid w:val="0059617F"/>
    <w:rsid w:val="005B5832"/>
    <w:rsid w:val="00661B62"/>
    <w:rsid w:val="0067697A"/>
    <w:rsid w:val="006B19C9"/>
    <w:rsid w:val="006C06F7"/>
    <w:rsid w:val="006C7579"/>
    <w:rsid w:val="006E71B5"/>
    <w:rsid w:val="006F67C2"/>
    <w:rsid w:val="007366E2"/>
    <w:rsid w:val="00744F7B"/>
    <w:rsid w:val="00772220"/>
    <w:rsid w:val="007726FB"/>
    <w:rsid w:val="007A1A4D"/>
    <w:rsid w:val="007B670E"/>
    <w:rsid w:val="007C4A4E"/>
    <w:rsid w:val="007C50D3"/>
    <w:rsid w:val="007E4304"/>
    <w:rsid w:val="007F12F3"/>
    <w:rsid w:val="008070FC"/>
    <w:rsid w:val="008231A5"/>
    <w:rsid w:val="00830D62"/>
    <w:rsid w:val="00843732"/>
    <w:rsid w:val="0084597F"/>
    <w:rsid w:val="008A04B7"/>
    <w:rsid w:val="008D610D"/>
    <w:rsid w:val="008F1A87"/>
    <w:rsid w:val="008F7920"/>
    <w:rsid w:val="009004AB"/>
    <w:rsid w:val="00915914"/>
    <w:rsid w:val="00937339"/>
    <w:rsid w:val="009B4BB4"/>
    <w:rsid w:val="009F73A1"/>
    <w:rsid w:val="00A232A2"/>
    <w:rsid w:val="00A3336C"/>
    <w:rsid w:val="00A519EA"/>
    <w:rsid w:val="00A62662"/>
    <w:rsid w:val="00A8426B"/>
    <w:rsid w:val="00A94CC8"/>
    <w:rsid w:val="00AC36BC"/>
    <w:rsid w:val="00AC581D"/>
    <w:rsid w:val="00AC6879"/>
    <w:rsid w:val="00AE4EAD"/>
    <w:rsid w:val="00B150E4"/>
    <w:rsid w:val="00B513EC"/>
    <w:rsid w:val="00B81D68"/>
    <w:rsid w:val="00BD174A"/>
    <w:rsid w:val="00BD20CE"/>
    <w:rsid w:val="00BE1CA0"/>
    <w:rsid w:val="00BE46A3"/>
    <w:rsid w:val="00C245FA"/>
    <w:rsid w:val="00C611E9"/>
    <w:rsid w:val="00C9419A"/>
    <w:rsid w:val="00CA3E9C"/>
    <w:rsid w:val="00CB726B"/>
    <w:rsid w:val="00CC601E"/>
    <w:rsid w:val="00CD3C76"/>
    <w:rsid w:val="00CE38D6"/>
    <w:rsid w:val="00CE42F4"/>
    <w:rsid w:val="00D401BA"/>
    <w:rsid w:val="00DA79DB"/>
    <w:rsid w:val="00DC0E2C"/>
    <w:rsid w:val="00DC1145"/>
    <w:rsid w:val="00DC5E1E"/>
    <w:rsid w:val="00DD0A2E"/>
    <w:rsid w:val="00E06D7A"/>
    <w:rsid w:val="00E47FD9"/>
    <w:rsid w:val="00E56095"/>
    <w:rsid w:val="00E74926"/>
    <w:rsid w:val="00EA1856"/>
    <w:rsid w:val="00ED2598"/>
    <w:rsid w:val="00ED54CD"/>
    <w:rsid w:val="00EF37D0"/>
    <w:rsid w:val="00EF61F6"/>
    <w:rsid w:val="00F05FD2"/>
    <w:rsid w:val="00F36CD9"/>
    <w:rsid w:val="00F4126D"/>
    <w:rsid w:val="00F46024"/>
    <w:rsid w:val="00F76DCE"/>
    <w:rsid w:val="00F819FD"/>
    <w:rsid w:val="00F83FE9"/>
    <w:rsid w:val="00F861C3"/>
    <w:rsid w:val="00F90C1B"/>
    <w:rsid w:val="00FB6EEF"/>
    <w:rsid w:val="00FC00F2"/>
    <w:rsid w:val="00FC0EF7"/>
    <w:rsid w:val="00FF62E2"/>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0DCE"/>
  <w15:chartTrackingRefBased/>
  <w15:docId w15:val="{0BB8464E-03CF-4660-8067-120DB842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E32"/>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E32"/>
    <w:pPr>
      <w:spacing w:before="100" w:beforeAutospacing="1" w:after="100" w:afterAutospacing="1"/>
    </w:pPr>
    <w:rPr>
      <w:lang w:val="en-US" w:eastAsia="zh-CN" w:bidi="mn-Mong-CN"/>
    </w:rPr>
  </w:style>
  <w:style w:type="table" w:styleId="TableGrid">
    <w:name w:val="Table Grid"/>
    <w:basedOn w:val="TableNormal"/>
    <w:uiPriority w:val="59"/>
    <w:rsid w:val="00B513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3927"/>
    <w:pPr>
      <w:spacing w:after="160" w:line="259" w:lineRule="auto"/>
      <w:ind w:left="720"/>
      <w:contextualSpacing/>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locked/>
    <w:rsid w:val="00744F7B"/>
  </w:style>
  <w:style w:type="table" w:customStyle="1" w:styleId="TableGrid17">
    <w:name w:val="Table Grid17"/>
    <w:basedOn w:val="TableNormal"/>
    <w:next w:val="TableGrid"/>
    <w:uiPriority w:val="59"/>
    <w:rsid w:val="007A1A4D"/>
    <w:pPr>
      <w:spacing w:after="0" w:line="240" w:lineRule="auto"/>
    </w:pPr>
    <w:rPr>
      <w:rFonts w:eastAsiaTheme="minorEastAsia"/>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CD9"/>
    <w:pPr>
      <w:tabs>
        <w:tab w:val="center" w:pos="4680"/>
        <w:tab w:val="right" w:pos="9360"/>
      </w:tabs>
    </w:pPr>
  </w:style>
  <w:style w:type="character" w:customStyle="1" w:styleId="HeaderChar">
    <w:name w:val="Header Char"/>
    <w:basedOn w:val="DefaultParagraphFont"/>
    <w:link w:val="Header"/>
    <w:uiPriority w:val="99"/>
    <w:rsid w:val="00F36CD9"/>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F36CD9"/>
    <w:pPr>
      <w:tabs>
        <w:tab w:val="center" w:pos="4680"/>
        <w:tab w:val="right" w:pos="9360"/>
      </w:tabs>
    </w:pPr>
  </w:style>
  <w:style w:type="character" w:customStyle="1" w:styleId="FooterChar">
    <w:name w:val="Footer Char"/>
    <w:basedOn w:val="DefaultParagraphFont"/>
    <w:link w:val="Footer"/>
    <w:uiPriority w:val="99"/>
    <w:rsid w:val="00F36CD9"/>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7B67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29691">
      <w:bodyDiv w:val="1"/>
      <w:marLeft w:val="0"/>
      <w:marRight w:val="0"/>
      <w:marTop w:val="0"/>
      <w:marBottom w:val="0"/>
      <w:divBdr>
        <w:top w:val="none" w:sz="0" w:space="0" w:color="auto"/>
        <w:left w:val="none" w:sz="0" w:space="0" w:color="auto"/>
        <w:bottom w:val="none" w:sz="0" w:space="0" w:color="auto"/>
        <w:right w:val="none" w:sz="0" w:space="0" w:color="auto"/>
      </w:divBdr>
    </w:div>
    <w:div w:id="470438821">
      <w:bodyDiv w:val="1"/>
      <w:marLeft w:val="0"/>
      <w:marRight w:val="0"/>
      <w:marTop w:val="0"/>
      <w:marBottom w:val="0"/>
      <w:divBdr>
        <w:top w:val="none" w:sz="0" w:space="0" w:color="auto"/>
        <w:left w:val="none" w:sz="0" w:space="0" w:color="auto"/>
        <w:bottom w:val="none" w:sz="0" w:space="0" w:color="auto"/>
        <w:right w:val="none" w:sz="0" w:space="0" w:color="auto"/>
      </w:divBdr>
    </w:div>
    <w:div w:id="10487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00104-83B8-4D27-8281-4BF165C0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dejidmaa</cp:lastModifiedBy>
  <cp:revision>2</cp:revision>
  <cp:lastPrinted>2025-10-24T01:12:00Z</cp:lastPrinted>
  <dcterms:created xsi:type="dcterms:W3CDTF">2025-11-04T02:13:00Z</dcterms:created>
  <dcterms:modified xsi:type="dcterms:W3CDTF">2025-11-04T02:13:00Z</dcterms:modified>
</cp:coreProperties>
</file>